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B368A" w14:textId="721BE6DD" w:rsidR="00A948C7" w:rsidRPr="00A948C7" w:rsidRDefault="00486924" w:rsidP="00A948C7">
      <w:pPr>
        <w:pStyle w:val="CM25"/>
        <w:jc w:val="center"/>
        <w:rPr>
          <w:rFonts w:ascii="Impact" w:hAnsi="Impact"/>
          <w:b/>
          <w:color w:val="2E0B16"/>
          <w:sz w:val="180"/>
          <w:szCs w:val="180"/>
        </w:rPr>
      </w:pPr>
      <w:bookmarkStart w:id="0" w:name="_GoBack"/>
      <w:bookmarkEnd w:id="0"/>
      <w:r w:rsidRPr="00A948C7">
        <w:rPr>
          <w:rFonts w:ascii="Impact" w:hAnsi="Impact"/>
          <w:b/>
          <w:color w:val="2E0B16"/>
          <w:sz w:val="180"/>
          <w:szCs w:val="180"/>
        </w:rPr>
        <w:t>CANDY BARS</w:t>
      </w:r>
    </w:p>
    <w:p w14:paraId="300EC1EA" w14:textId="77777777" w:rsidR="00A948C7" w:rsidRDefault="00A948C7" w:rsidP="00A948C7">
      <w:pPr>
        <w:rPr>
          <w:rFonts w:ascii="Impact" w:hAnsi="Impact"/>
          <w:sz w:val="180"/>
          <w:szCs w:val="200"/>
        </w:rPr>
      </w:pPr>
    </w:p>
    <w:p w14:paraId="3FCFCDBB" w14:textId="36446E70" w:rsidR="00A948C7" w:rsidRPr="00A948C7" w:rsidRDefault="00A948C7" w:rsidP="00A948C7">
      <w:pPr>
        <w:jc w:val="center"/>
        <w:rPr>
          <w:rFonts w:ascii="Impact" w:hAnsi="Impact"/>
          <w:sz w:val="220"/>
          <w:szCs w:val="240"/>
        </w:rPr>
      </w:pPr>
      <w:r w:rsidRPr="00A948C7">
        <w:rPr>
          <w:rFonts w:ascii="Impact" w:hAnsi="Impact"/>
          <w:sz w:val="220"/>
          <w:szCs w:val="240"/>
        </w:rPr>
        <w:t>$1</w:t>
      </w:r>
    </w:p>
    <w:p w14:paraId="2DFB555F" w14:textId="77777777" w:rsidR="00A948C7" w:rsidRDefault="00A948C7" w:rsidP="00A948C7">
      <w:pPr>
        <w:rPr>
          <w:rFonts w:ascii="Impact" w:hAnsi="Impact"/>
          <w:sz w:val="72"/>
          <w:szCs w:val="96"/>
        </w:rPr>
      </w:pPr>
    </w:p>
    <w:p w14:paraId="5B930BA7" w14:textId="77777777" w:rsidR="00A948C7" w:rsidRDefault="00A948C7" w:rsidP="00A948C7">
      <w:pPr>
        <w:jc w:val="center"/>
        <w:rPr>
          <w:rFonts w:ascii="Impact" w:hAnsi="Impact"/>
          <w:sz w:val="72"/>
          <w:szCs w:val="96"/>
        </w:rPr>
      </w:pPr>
    </w:p>
    <w:p w14:paraId="1D8D27F9" w14:textId="77777777" w:rsidR="00A948C7" w:rsidRPr="00A948C7" w:rsidRDefault="00A948C7" w:rsidP="00A948C7">
      <w:pPr>
        <w:rPr>
          <w:rFonts w:ascii="Impact" w:hAnsi="Impact"/>
          <w:sz w:val="72"/>
          <w:szCs w:val="96"/>
        </w:rPr>
      </w:pPr>
    </w:p>
    <w:p w14:paraId="0F43B60B" w14:textId="4351DD3E" w:rsidR="00CA6DA7" w:rsidRDefault="00A948C7" w:rsidP="00A948C7">
      <w:pPr>
        <w:jc w:val="center"/>
        <w:rPr>
          <w:rFonts w:ascii="Impact" w:hAnsi="Impact"/>
          <w:sz w:val="52"/>
          <w:szCs w:val="56"/>
        </w:rPr>
      </w:pPr>
      <w:r w:rsidRPr="00A948C7">
        <w:rPr>
          <w:rFonts w:ascii="Impact" w:hAnsi="Impact"/>
          <w:sz w:val="52"/>
          <w:szCs w:val="56"/>
        </w:rPr>
        <w:t>Proceeds benefiting</w:t>
      </w:r>
    </w:p>
    <w:p w14:paraId="36A1735C" w14:textId="77777777" w:rsidR="00F47679" w:rsidRPr="00F47679" w:rsidRDefault="00F47679" w:rsidP="00A948C7">
      <w:pPr>
        <w:jc w:val="center"/>
        <w:rPr>
          <w:rFonts w:ascii="Impact" w:hAnsi="Impact"/>
          <w:sz w:val="12"/>
          <w:szCs w:val="14"/>
        </w:rPr>
      </w:pPr>
    </w:p>
    <w:p w14:paraId="59EB0666" w14:textId="3991C891" w:rsidR="00CA6DA7" w:rsidRPr="00CA6DA7" w:rsidRDefault="00A948C7" w:rsidP="00CA6DA7">
      <w:r>
        <w:rPr>
          <w:rFonts w:ascii="Arial Black" w:hAnsi="Arial Black" w:cs="Arial Black"/>
          <w:noProof/>
          <w:sz w:val="36"/>
          <w:szCs w:val="36"/>
        </w:rPr>
        <w:drawing>
          <wp:anchor distT="0" distB="0" distL="114300" distR="114300" simplePos="0" relativeHeight="251657216" behindDoc="1" locked="0" layoutInCell="1" allowOverlap="1" wp14:anchorId="3D8E41A6" wp14:editId="6DB5173A">
            <wp:simplePos x="0" y="0"/>
            <wp:positionH relativeFrom="column">
              <wp:posOffset>2254634</wp:posOffset>
            </wp:positionH>
            <wp:positionV relativeFrom="paragraph">
              <wp:posOffset>8715</wp:posOffset>
            </wp:positionV>
            <wp:extent cx="2356378" cy="1017664"/>
            <wp:effectExtent l="0" t="0" r="6350" b="0"/>
            <wp:wrapNone/>
            <wp:docPr id="2" name="Picture 2" descr="Political Action Committe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itical Action Committee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6378" cy="10176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6C222B" w14:textId="14130ACB" w:rsidR="00A948C7" w:rsidRPr="00A948C7" w:rsidRDefault="00A948C7" w:rsidP="00A948C7">
      <w:pPr>
        <w:jc w:val="center"/>
      </w:pPr>
    </w:p>
    <w:sectPr w:rsidR="00A948C7" w:rsidRPr="00A948C7" w:rsidSect="00A948C7">
      <w:headerReference w:type="even" r:id="rId8"/>
      <w:headerReference w:type="default" r:id="rId9"/>
      <w:footerReference w:type="default" r:id="rId10"/>
      <w:headerReference w:type="first" r:id="rId11"/>
      <w:pgSz w:w="12240" w:h="15840"/>
      <w:pgMar w:top="9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DB6B6" w14:textId="77777777" w:rsidR="008E118B" w:rsidRDefault="008E118B" w:rsidP="00A948C7">
      <w:r>
        <w:separator/>
      </w:r>
    </w:p>
  </w:endnote>
  <w:endnote w:type="continuationSeparator" w:id="0">
    <w:p w14:paraId="0C464C10" w14:textId="77777777" w:rsidR="008E118B" w:rsidRDefault="008E118B" w:rsidP="00A9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3FFD9" w14:textId="77777777" w:rsidR="00A948C7" w:rsidRPr="00A948C7" w:rsidRDefault="00A948C7" w:rsidP="00A948C7">
    <w:pPr>
      <w:jc w:val="both"/>
    </w:pPr>
    <w:r w:rsidRPr="00380737">
      <w:rPr>
        <w:szCs w:val="24"/>
      </w:rPr>
      <w:t>A portion of the purchase price will be contributed to the</w:t>
    </w:r>
    <w:r>
      <w:rPr>
        <w:szCs w:val="24"/>
      </w:rPr>
      <w:t xml:space="preserve"> </w:t>
    </w:r>
    <w:r w:rsidRPr="00026925">
      <w:rPr>
        <w:szCs w:val="24"/>
      </w:rPr>
      <w:t>League of Southeastern Credit Union Federal Political Action Committee (LSCU FEDPAC)</w:t>
    </w:r>
    <w:r>
      <w:rPr>
        <w:szCs w:val="24"/>
      </w:rPr>
      <w:t xml:space="preserve">. </w:t>
    </w:r>
    <w:r w:rsidRPr="00380737">
      <w:rPr>
        <w:szCs w:val="24"/>
      </w:rPr>
      <w:t>LSCU FEDPAC is a federally registered political action committee that makes campaign contributions to candidates for federal elective office. Contributions to LSCU FEDPAC are not considered charitable or business expenses and are not tax deductible. Contributions are voluntary and there shall be no reprisal for those who decide not to contribute</w:t>
    </w:r>
    <w:r>
      <w:rPr>
        <w:szCs w:val="24"/>
      </w:rPr>
      <w:t>.</w:t>
    </w:r>
  </w:p>
  <w:p w14:paraId="27FD56BD" w14:textId="77777777" w:rsidR="00A948C7" w:rsidRPr="00A948C7" w:rsidRDefault="00A948C7" w:rsidP="00A94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4BA67" w14:textId="77777777" w:rsidR="008E118B" w:rsidRDefault="008E118B" w:rsidP="00A948C7">
      <w:r>
        <w:separator/>
      </w:r>
    </w:p>
  </w:footnote>
  <w:footnote w:type="continuationSeparator" w:id="0">
    <w:p w14:paraId="2DF06D0E" w14:textId="77777777" w:rsidR="008E118B" w:rsidRDefault="008E118B" w:rsidP="00A94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91E20" w14:textId="7B919F68" w:rsidR="00A948C7" w:rsidRDefault="009A30C8">
    <w:pPr>
      <w:pStyle w:val="Header"/>
    </w:pPr>
    <w:r>
      <w:rPr>
        <w:noProof/>
      </w:rPr>
      <w:pict w14:anchorId="1C9D61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7378516" o:spid="_x0000_s2050" type="#_x0000_t75" style="position:absolute;margin-left:0;margin-top:0;width:539.75pt;height:5in;z-index:-251657216;mso-position-horizontal:center;mso-position-horizontal-relative:margin;mso-position-vertical:center;mso-position-vertical-relative:margin" o:allowincell="f">
          <v:imagedata r:id="rId1" o:title="candy ba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E3667" w14:textId="5CA4DF1F" w:rsidR="00A948C7" w:rsidRDefault="009A30C8">
    <w:pPr>
      <w:pStyle w:val="Header"/>
    </w:pPr>
    <w:r>
      <w:rPr>
        <w:noProof/>
      </w:rPr>
      <w:pict w14:anchorId="3C108C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7378517" o:spid="_x0000_s2051" type="#_x0000_t75" style="position:absolute;margin-left:0;margin-top:0;width:539.75pt;height:5in;z-index:-251656192;mso-position-horizontal:center;mso-position-horizontal-relative:margin;mso-position-vertical:center;mso-position-vertical-relative:margin" o:allowincell="f">
          <v:imagedata r:id="rId1" o:title="candy bar"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1EC8F" w14:textId="2B07F0B0" w:rsidR="00A948C7" w:rsidRDefault="009A30C8">
    <w:pPr>
      <w:pStyle w:val="Header"/>
    </w:pPr>
    <w:r>
      <w:rPr>
        <w:noProof/>
      </w:rPr>
      <w:pict w14:anchorId="6AA94A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7378515" o:spid="_x0000_s2049" type="#_x0000_t75" style="position:absolute;margin-left:0;margin-top:0;width:539.75pt;height:5in;z-index:-251658240;mso-position-horizontal:center;mso-position-horizontal-relative:margin;mso-position-vertical:center;mso-position-vertical-relative:margin" o:allowincell="f">
          <v:imagedata r:id="rId1" o:title="candy bar"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924"/>
    <w:rsid w:val="00486924"/>
    <w:rsid w:val="00812127"/>
    <w:rsid w:val="00836AB1"/>
    <w:rsid w:val="008E118B"/>
    <w:rsid w:val="009539EF"/>
    <w:rsid w:val="009A30C8"/>
    <w:rsid w:val="00A948C7"/>
    <w:rsid w:val="00CA6DA7"/>
    <w:rsid w:val="00F47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D41C12"/>
  <w15:docId w15:val="{2CD2E91F-3831-481F-8A3D-CF03ADF2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86924"/>
    <w:pPr>
      <w:spacing w:after="0" w:line="240" w:lineRule="auto"/>
    </w:pPr>
    <w:rPr>
      <w:rFonts w:ascii="Arial" w:eastAsia="Times New Roman" w:hAnsi="Arial" w:cs="Arial"/>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5">
    <w:name w:val="CM25"/>
    <w:basedOn w:val="Normal"/>
    <w:next w:val="Normal"/>
    <w:rsid w:val="00486924"/>
    <w:pPr>
      <w:widowControl w:val="0"/>
      <w:autoSpaceDE w:val="0"/>
      <w:autoSpaceDN w:val="0"/>
      <w:adjustRightInd w:val="0"/>
      <w:spacing w:after="215"/>
    </w:pPr>
  </w:style>
  <w:style w:type="paragraph" w:styleId="BalloonText">
    <w:name w:val="Balloon Text"/>
    <w:basedOn w:val="Normal"/>
    <w:link w:val="BalloonTextChar"/>
    <w:uiPriority w:val="99"/>
    <w:semiHidden/>
    <w:unhideWhenUsed/>
    <w:rsid w:val="00486924"/>
    <w:rPr>
      <w:rFonts w:ascii="Tahoma" w:hAnsi="Tahoma" w:cs="Tahoma"/>
      <w:sz w:val="16"/>
      <w:szCs w:val="16"/>
    </w:rPr>
  </w:style>
  <w:style w:type="character" w:customStyle="1" w:styleId="BalloonTextChar">
    <w:name w:val="Balloon Text Char"/>
    <w:basedOn w:val="DefaultParagraphFont"/>
    <w:link w:val="BalloonText"/>
    <w:uiPriority w:val="99"/>
    <w:semiHidden/>
    <w:rsid w:val="00486924"/>
    <w:rPr>
      <w:rFonts w:ascii="Tahoma" w:eastAsia="Times New Roman" w:hAnsi="Tahoma" w:cs="Tahoma"/>
      <w:sz w:val="16"/>
      <w:szCs w:val="16"/>
    </w:rPr>
  </w:style>
  <w:style w:type="paragraph" w:styleId="Header">
    <w:name w:val="header"/>
    <w:basedOn w:val="Normal"/>
    <w:link w:val="HeaderChar"/>
    <w:uiPriority w:val="99"/>
    <w:unhideWhenUsed/>
    <w:rsid w:val="00A948C7"/>
    <w:pPr>
      <w:tabs>
        <w:tab w:val="center" w:pos="4680"/>
        <w:tab w:val="right" w:pos="9360"/>
      </w:tabs>
    </w:pPr>
  </w:style>
  <w:style w:type="character" w:customStyle="1" w:styleId="HeaderChar">
    <w:name w:val="Header Char"/>
    <w:basedOn w:val="DefaultParagraphFont"/>
    <w:link w:val="Header"/>
    <w:uiPriority w:val="99"/>
    <w:rsid w:val="00A948C7"/>
    <w:rPr>
      <w:rFonts w:ascii="Arial" w:eastAsia="Times New Roman" w:hAnsi="Arial" w:cs="Arial"/>
      <w:sz w:val="24"/>
      <w:szCs w:val="28"/>
    </w:rPr>
  </w:style>
  <w:style w:type="paragraph" w:styleId="Footer">
    <w:name w:val="footer"/>
    <w:basedOn w:val="Normal"/>
    <w:link w:val="FooterChar"/>
    <w:uiPriority w:val="99"/>
    <w:unhideWhenUsed/>
    <w:rsid w:val="00A948C7"/>
    <w:pPr>
      <w:tabs>
        <w:tab w:val="center" w:pos="4680"/>
        <w:tab w:val="right" w:pos="9360"/>
      </w:tabs>
    </w:pPr>
  </w:style>
  <w:style w:type="character" w:customStyle="1" w:styleId="FooterChar">
    <w:name w:val="Footer Char"/>
    <w:basedOn w:val="DefaultParagraphFont"/>
    <w:link w:val="Footer"/>
    <w:uiPriority w:val="99"/>
    <w:rsid w:val="00A948C7"/>
    <w:rPr>
      <w:rFonts w:ascii="Arial" w:eastAsia="Times New Roman" w:hAnsi="Arial" w:cs="Arial"/>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91C8C-E534-4D2A-89C8-301BF6C9F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Words>
  <Characters>36</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Gonzalez</dc:creator>
  <cp:lastModifiedBy>Cameron Carswell</cp:lastModifiedBy>
  <cp:revision>2</cp:revision>
  <cp:lastPrinted>2020-06-10T15:32:00Z</cp:lastPrinted>
  <dcterms:created xsi:type="dcterms:W3CDTF">2020-06-11T15:08:00Z</dcterms:created>
  <dcterms:modified xsi:type="dcterms:W3CDTF">2020-06-11T15:08:00Z</dcterms:modified>
</cp:coreProperties>
</file>