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6FE83" w14:textId="77777777" w:rsidR="005F7713" w:rsidRPr="00F23746" w:rsidRDefault="005F7713" w:rsidP="00282DDE">
      <w:pPr>
        <w:spacing w:before="100" w:beforeAutospacing="1" w:after="100" w:afterAutospacing="1" w:line="276" w:lineRule="auto"/>
        <w:contextualSpacing/>
        <w:rPr>
          <w:rFonts w:eastAsia="Calibri"/>
        </w:rPr>
      </w:pPr>
    </w:p>
    <w:p w14:paraId="448EE28C" w14:textId="77777777" w:rsidR="00745A78" w:rsidRPr="00F23746" w:rsidRDefault="00745A78" w:rsidP="00282DDE">
      <w:pPr>
        <w:spacing w:before="100" w:beforeAutospacing="1" w:after="100" w:afterAutospacing="1" w:line="276" w:lineRule="auto"/>
        <w:contextualSpacing/>
        <w:rPr>
          <w:rFonts w:eastAsia="Calibri"/>
        </w:rPr>
      </w:pPr>
    </w:p>
    <w:p w14:paraId="3895F179" w14:textId="3CDCE41A" w:rsidR="00DA3ACD" w:rsidRPr="00F23746" w:rsidRDefault="00A30201" w:rsidP="00DA3ACD">
      <w:pPr>
        <w:pStyle w:val="NormalWeb"/>
        <w:jc w:val="center"/>
      </w:pPr>
      <w:r w:rsidRPr="00F23746">
        <w:rPr>
          <w:b/>
          <w:sz w:val="36"/>
          <w:szCs w:val="36"/>
        </w:rPr>
        <w:t>Sen. Jones</w:t>
      </w:r>
      <w:r w:rsidR="00ED1334" w:rsidRPr="00F23746">
        <w:rPr>
          <w:b/>
          <w:sz w:val="36"/>
          <w:szCs w:val="36"/>
        </w:rPr>
        <w:t xml:space="preserve"> and </w:t>
      </w:r>
      <w:r w:rsidRPr="00F23746">
        <w:rPr>
          <w:b/>
          <w:sz w:val="36"/>
          <w:szCs w:val="36"/>
        </w:rPr>
        <w:t>Rep. Lawson</w:t>
      </w:r>
      <w:r w:rsidR="00DA3ACD" w:rsidRPr="00F23746">
        <w:rPr>
          <w:b/>
          <w:sz w:val="36"/>
          <w:szCs w:val="36"/>
        </w:rPr>
        <w:t xml:space="preserve"> honored as </w:t>
      </w:r>
      <w:r w:rsidR="00DA3ACD" w:rsidRPr="00F23746">
        <w:rPr>
          <w:b/>
          <w:sz w:val="36"/>
          <w:szCs w:val="36"/>
        </w:rPr>
        <w:br/>
        <w:t>LSCU Federal Lawmakers of the Year</w:t>
      </w:r>
      <w:r w:rsidR="00DA3ACD" w:rsidRPr="00F23746">
        <w:t xml:space="preserve"> </w:t>
      </w:r>
      <w:r w:rsidR="00DA3ACD" w:rsidRPr="00F23746">
        <w:br/>
      </w:r>
      <w:r w:rsidR="00F23746" w:rsidRPr="00F23746">
        <w:rPr>
          <w:i/>
          <w:sz w:val="32"/>
          <w:szCs w:val="32"/>
        </w:rPr>
        <w:t>Sen. Jones and Rep. Lawson</w:t>
      </w:r>
      <w:r w:rsidR="00ED1334" w:rsidRPr="00F23746">
        <w:rPr>
          <w:i/>
          <w:sz w:val="32"/>
          <w:szCs w:val="32"/>
        </w:rPr>
        <w:t xml:space="preserve"> have been</w:t>
      </w:r>
      <w:r w:rsidR="00DA3ACD" w:rsidRPr="00F23746">
        <w:rPr>
          <w:i/>
          <w:sz w:val="32"/>
          <w:szCs w:val="32"/>
        </w:rPr>
        <w:t xml:space="preserve"> longtime supporter</w:t>
      </w:r>
      <w:r w:rsidR="00ED1334" w:rsidRPr="00F23746">
        <w:rPr>
          <w:i/>
          <w:sz w:val="32"/>
          <w:szCs w:val="32"/>
        </w:rPr>
        <w:t xml:space="preserve">s of credit unions </w:t>
      </w:r>
      <w:r w:rsidR="00ED1334" w:rsidRPr="00F23746">
        <w:rPr>
          <w:i/>
          <w:sz w:val="32"/>
          <w:szCs w:val="32"/>
        </w:rPr>
        <w:br/>
      </w:r>
    </w:p>
    <w:p w14:paraId="6B5D75E9" w14:textId="7218634A" w:rsidR="00DA3ACD" w:rsidRPr="00F23746" w:rsidRDefault="00DA3ACD" w:rsidP="00245117">
      <w:pPr>
        <w:spacing w:line="276" w:lineRule="auto"/>
      </w:pPr>
      <w:r w:rsidRPr="00F23746">
        <w:rPr>
          <w:b/>
        </w:rPr>
        <w:t xml:space="preserve">BIRMINGHAM, AL/TALLAHASSEE, FL </w:t>
      </w:r>
      <w:r w:rsidR="00632949" w:rsidRPr="00F23746">
        <w:t xml:space="preserve">— </w:t>
      </w:r>
      <w:r w:rsidR="00F23746" w:rsidRPr="00F23746">
        <w:t xml:space="preserve">May </w:t>
      </w:r>
      <w:r w:rsidR="00730BB7">
        <w:t>21</w:t>
      </w:r>
      <w:bookmarkStart w:id="0" w:name="_GoBack"/>
      <w:bookmarkEnd w:id="0"/>
      <w:r w:rsidR="00F23746" w:rsidRPr="00F23746">
        <w:t>,</w:t>
      </w:r>
      <w:r w:rsidRPr="00F23746">
        <w:t xml:space="preserve"> 201</w:t>
      </w:r>
      <w:r w:rsidR="006D56DC" w:rsidRPr="00F23746">
        <w:t>9</w:t>
      </w:r>
      <w:r w:rsidR="00A30201" w:rsidRPr="00F23746">
        <w:t xml:space="preserve"> </w:t>
      </w:r>
      <w:r w:rsidR="004D2541" w:rsidRPr="00F23746">
        <w:t xml:space="preserve">— </w:t>
      </w:r>
      <w:r w:rsidRPr="00F23746">
        <w:t xml:space="preserve">The League of Southeastern Credit Unions &amp; Affiliates (LSCU) </w:t>
      </w:r>
      <w:r w:rsidR="006D56DC" w:rsidRPr="00F23746">
        <w:t>presented awards to Sen. Doug Jones</w:t>
      </w:r>
      <w:r w:rsidRPr="00F23746">
        <w:t xml:space="preserve"> (</w:t>
      </w:r>
      <w:r w:rsidR="006D56DC" w:rsidRPr="00F23746">
        <w:t>D</w:t>
      </w:r>
      <w:r w:rsidRPr="00F23746">
        <w:t xml:space="preserve">-AL) and </w:t>
      </w:r>
      <w:r w:rsidR="006D56DC" w:rsidRPr="00F23746">
        <w:t>Rep. Al Lawson</w:t>
      </w:r>
      <w:r w:rsidRPr="00F23746">
        <w:t xml:space="preserve"> (</w:t>
      </w:r>
      <w:r w:rsidR="006D56DC" w:rsidRPr="00F23746">
        <w:t>D</w:t>
      </w:r>
      <w:r w:rsidRPr="00F23746">
        <w:t>-FL) as 201</w:t>
      </w:r>
      <w:r w:rsidR="006D56DC" w:rsidRPr="00F23746">
        <w:t>8</w:t>
      </w:r>
      <w:r w:rsidR="00245117" w:rsidRPr="00F23746">
        <w:t xml:space="preserve"> </w:t>
      </w:r>
      <w:r w:rsidRPr="00F23746">
        <w:t xml:space="preserve">Federal Lawmakers of the Year. Both </w:t>
      </w:r>
      <w:r w:rsidR="006D56DC" w:rsidRPr="00F23746">
        <w:t>honorees</w:t>
      </w:r>
      <w:r w:rsidRPr="00F23746">
        <w:t xml:space="preserve"> were </w:t>
      </w:r>
      <w:r w:rsidR="006D56DC" w:rsidRPr="00F23746">
        <w:t>recognized</w:t>
      </w:r>
      <w:r w:rsidRPr="00F23746">
        <w:t xml:space="preserve"> by the LSCU as part of the Credit Union National Association’s Governmental Affairs Conference in Washington, D.C.</w:t>
      </w:r>
      <w:r w:rsidR="006D56DC" w:rsidRPr="00F23746">
        <w:t xml:space="preserve">, </w:t>
      </w:r>
      <w:r w:rsidR="007D3C5F">
        <w:t>this spring.</w:t>
      </w:r>
    </w:p>
    <w:p w14:paraId="7B816C5E" w14:textId="77777777" w:rsidR="00DA3ACD" w:rsidRPr="00F23746" w:rsidRDefault="00DA3ACD" w:rsidP="00245117">
      <w:pPr>
        <w:spacing w:line="276" w:lineRule="auto"/>
      </w:pPr>
    </w:p>
    <w:p w14:paraId="2F2754C0" w14:textId="254472E9" w:rsidR="00DA3ACD" w:rsidRPr="00F23746" w:rsidRDefault="00DA3ACD" w:rsidP="00245117">
      <w:pPr>
        <w:spacing w:line="276" w:lineRule="auto"/>
      </w:pPr>
      <w:r w:rsidRPr="00F23746">
        <w:t>“</w:t>
      </w:r>
      <w:r w:rsidR="006D56DC" w:rsidRPr="00F23746">
        <w:t>Sen. Jones and Rep. Lawson</w:t>
      </w:r>
      <w:r w:rsidRPr="00F23746">
        <w:t xml:space="preserve"> </w:t>
      </w:r>
      <w:r w:rsidR="00B377A8">
        <w:t>play a critical role in supporting the</w:t>
      </w:r>
      <w:r w:rsidR="006D56DC" w:rsidRPr="00F23746">
        <w:t xml:space="preserve"> credit union mission </w:t>
      </w:r>
      <w:r w:rsidR="00B377A8">
        <w:t>and</w:t>
      </w:r>
      <w:r w:rsidR="006D56DC" w:rsidRPr="00F23746">
        <w:t xml:space="preserve"> our cooperative model</w:t>
      </w:r>
      <w:r w:rsidR="00B377A8">
        <w:t xml:space="preserve"> with their affirmation of the important work we do</w:t>
      </w:r>
      <w:r w:rsidRPr="00F23746">
        <w:t xml:space="preserve">,” said LSCU &amp; Affiliates President/CEO Patrick La Pine. “They understand </w:t>
      </w:r>
      <w:r w:rsidR="00B377A8" w:rsidRPr="00625B21">
        <w:t xml:space="preserve">the need to overcome regulatory barriers, allowing credit unions to focus less on compliance red tape and more time on </w:t>
      </w:r>
      <w:r w:rsidR="00B377A8">
        <w:t>serving</w:t>
      </w:r>
      <w:r w:rsidR="00B377A8" w:rsidRPr="00625B21">
        <w:t xml:space="preserve"> their membership</w:t>
      </w:r>
      <w:r w:rsidRPr="00F23746">
        <w:t xml:space="preserve">. We </w:t>
      </w:r>
      <w:r w:rsidR="006D56DC" w:rsidRPr="00F23746">
        <w:t>thank Sen. Jones and Rep. Lawson</w:t>
      </w:r>
      <w:r w:rsidRPr="00F23746">
        <w:t xml:space="preserve"> for being willing to stand up for their local financial institutions.”</w:t>
      </w:r>
    </w:p>
    <w:p w14:paraId="12EB144F" w14:textId="77777777" w:rsidR="00ED1334" w:rsidRPr="00F23746" w:rsidRDefault="00ED1334" w:rsidP="00ED1334">
      <w:pPr>
        <w:spacing w:line="276" w:lineRule="auto"/>
        <w:rPr>
          <w:rFonts w:eastAsiaTheme="minorEastAsia"/>
          <w:color w:val="000000" w:themeColor="text1"/>
        </w:rPr>
      </w:pPr>
    </w:p>
    <w:p w14:paraId="104427FD" w14:textId="77777777" w:rsidR="00DE2E40" w:rsidRPr="00F23746" w:rsidRDefault="00DE2E40" w:rsidP="00DE2E40">
      <w:pPr>
        <w:spacing w:line="276" w:lineRule="auto"/>
      </w:pPr>
      <w:r w:rsidRPr="00F23746">
        <w:t xml:space="preserve">Jones was elected to the United States Senate in 2017, and his lifelong commitment to service and justice has been evident throughout his career.  He previously served as Assistant U.S. Attorney from 1980-1984 and U.S. Attorney for the Northern District of Alabama from 1997-2001. It was in this role that Jones successfully prosecuted two of the four men responsible for the 1963 bombing of the 16th Street Baptist Church in Birmingham, Ala.  </w:t>
      </w:r>
    </w:p>
    <w:p w14:paraId="21BED61A" w14:textId="77777777" w:rsidR="00DE2E40" w:rsidRPr="00F23746" w:rsidRDefault="00DE2E40" w:rsidP="00DE2E40">
      <w:pPr>
        <w:spacing w:line="276" w:lineRule="auto"/>
      </w:pPr>
    </w:p>
    <w:p w14:paraId="312857F9" w14:textId="48067A71" w:rsidR="00DE2E40" w:rsidRDefault="00DE2E40" w:rsidP="00DE2E40">
      <w:pPr>
        <w:spacing w:line="276" w:lineRule="auto"/>
      </w:pPr>
      <w:r w:rsidRPr="00F23746">
        <w:t xml:space="preserve">While in Washington, Jones has been a vocal supporter of credit unions in Alabama. The son of a steelworker and stay at home mom, Jones knows the value of the credit union motto of “People Helping People.”  He was an original co-sponsor of S. 2155, providing much needed regulatory relief for all credit unions in the state. Jones is a member of America’s First Federal Credit Union in Alabama.  </w:t>
      </w:r>
    </w:p>
    <w:p w14:paraId="3B942B86" w14:textId="3E5691CA" w:rsidR="00B377A8" w:rsidRDefault="00B377A8" w:rsidP="00DE2E40">
      <w:pPr>
        <w:spacing w:line="276" w:lineRule="auto"/>
      </w:pPr>
    </w:p>
    <w:p w14:paraId="1C3BF071" w14:textId="54E95781" w:rsidR="00B377A8" w:rsidRDefault="00B377A8" w:rsidP="00B377A8">
      <w:pPr>
        <w:spacing w:line="276" w:lineRule="auto"/>
      </w:pPr>
      <w:r>
        <w:t>Lawson has proven to be a strong supporter of credit unions while serving the citizens of Florida in Congress since 2016. He served the people of Florida for 28 years in the state legislature as a member of the Florida House of Representative</w:t>
      </w:r>
      <w:r w:rsidR="00BC6E32">
        <w:t>s</w:t>
      </w:r>
      <w:r>
        <w:t xml:space="preserve"> and the Florida Senate and has always been extremely supportive of the credit union industry. Since his election to Congress, Lawson continues to be accessible for credit </w:t>
      </w:r>
      <w:r>
        <w:lastRenderedPageBreak/>
        <w:t xml:space="preserve">unions and even asked credit unions specifically to participate in a small business lending event in Jacksonville in 2018. </w:t>
      </w:r>
    </w:p>
    <w:p w14:paraId="4283DA9E" w14:textId="77777777" w:rsidR="00B377A8" w:rsidRDefault="00B377A8" w:rsidP="00B377A8">
      <w:pPr>
        <w:spacing w:line="276" w:lineRule="auto"/>
      </w:pPr>
    </w:p>
    <w:p w14:paraId="1A23D19F" w14:textId="5766C8BF" w:rsidR="00B377A8" w:rsidRPr="00F23746" w:rsidRDefault="00B377A8" w:rsidP="00B377A8">
      <w:pPr>
        <w:spacing w:line="276" w:lineRule="auto"/>
      </w:pPr>
      <w:r>
        <w:t>He has publicly expressed support for the credit union tax exemption on several occasions. In 2018, Lawson was one of three Florida Democrats – and one of 33 Democrats overall – to vote “yes” on S. 2155, a regulatory relief package that benefitted credit unions.</w:t>
      </w:r>
    </w:p>
    <w:p w14:paraId="069F0093" w14:textId="77777777" w:rsidR="005B44FF" w:rsidRPr="00F23746" w:rsidRDefault="005B44FF" w:rsidP="005B44FF"/>
    <w:p w14:paraId="65537AE2" w14:textId="77777777" w:rsidR="00DA3ACD" w:rsidRPr="00F23746" w:rsidRDefault="00DA3ACD" w:rsidP="00245117">
      <w:pPr>
        <w:spacing w:line="276" w:lineRule="auto"/>
      </w:pPr>
      <w:r w:rsidRPr="00F23746">
        <w:t>The LSCU presents federal and state Lawmaker of the Year awards each year to show support for legislators that listen to the issues, co-sponsor legislation</w:t>
      </w:r>
      <w:r w:rsidR="000B5AAD" w:rsidRPr="00F23746">
        <w:t>,</w:t>
      </w:r>
      <w:r w:rsidRPr="00F23746">
        <w:t xml:space="preserve"> and vote in support of </w:t>
      </w:r>
      <w:r w:rsidR="000B5AAD" w:rsidRPr="00F23746">
        <w:t xml:space="preserve">the </w:t>
      </w:r>
      <w:r w:rsidRPr="00F23746">
        <w:t xml:space="preserve">credit union position. </w:t>
      </w:r>
    </w:p>
    <w:p w14:paraId="4E9E127B" w14:textId="77777777" w:rsidR="00726F29" w:rsidRPr="00F23746" w:rsidRDefault="00726F29" w:rsidP="00245117">
      <w:pPr>
        <w:spacing w:before="100" w:beforeAutospacing="1" w:after="100" w:afterAutospacing="1" w:line="276" w:lineRule="auto"/>
        <w:contextualSpacing/>
        <w:rPr>
          <w:rFonts w:eastAsia="Calibri"/>
        </w:rPr>
      </w:pPr>
    </w:p>
    <w:p w14:paraId="4B4762EC" w14:textId="67A50D66" w:rsidR="00DE2E40" w:rsidRPr="00F23746" w:rsidRDefault="00DE2E40" w:rsidP="00DE2E40">
      <w:pPr>
        <w:spacing w:before="100" w:beforeAutospacing="1" w:after="100" w:afterAutospacing="1" w:line="276" w:lineRule="auto"/>
        <w:contextualSpacing/>
        <w:rPr>
          <w:rFonts w:eastAsia="Calibri"/>
        </w:rPr>
      </w:pPr>
      <w:r w:rsidRPr="00F23746">
        <w:rPr>
          <w:rFonts w:eastAsia="Calibri"/>
        </w:rPr>
        <w:t>Photo attached: At the reception to honor Sen. Doug Jones, LSCU Federal Lawmaker of the Year</w:t>
      </w:r>
      <w:r w:rsidR="00B377A8">
        <w:rPr>
          <w:rFonts w:eastAsia="Calibri"/>
        </w:rPr>
        <w:t xml:space="preserve"> in Alabama</w:t>
      </w:r>
      <w:r w:rsidRPr="00F23746">
        <w:rPr>
          <w:rFonts w:eastAsia="Calibri"/>
        </w:rPr>
        <w:t xml:space="preserve"> for 2018</w:t>
      </w:r>
      <w:r w:rsidR="00B377A8">
        <w:rPr>
          <w:rFonts w:eastAsia="Calibri"/>
        </w:rPr>
        <w:t>,</w:t>
      </w:r>
      <w:r w:rsidRPr="00F23746">
        <w:rPr>
          <w:rFonts w:eastAsia="Calibri"/>
        </w:rPr>
        <w:t xml:space="preserve"> are, Patrick La Pine, president/CEO, League of Southeastern Credit Unions and Affiliates, and Bill Connor, president/CEO of America’s First Federal Credit Union. Jones is a member of the credit union.</w:t>
      </w:r>
    </w:p>
    <w:p w14:paraId="0CAAD4B9" w14:textId="031D2303" w:rsidR="00DE2E40" w:rsidRDefault="00DE2E40" w:rsidP="00DE2E40">
      <w:pPr>
        <w:spacing w:before="100" w:beforeAutospacing="1" w:after="100" w:afterAutospacing="1" w:line="276" w:lineRule="auto"/>
        <w:contextualSpacing/>
        <w:rPr>
          <w:rFonts w:eastAsia="Calibri"/>
        </w:rPr>
      </w:pPr>
    </w:p>
    <w:p w14:paraId="28256309" w14:textId="77777777" w:rsidR="00AA7AAD" w:rsidRDefault="00AA7AAD" w:rsidP="00AA7AAD">
      <w:pPr>
        <w:rPr>
          <w:sz w:val="22"/>
          <w:szCs w:val="22"/>
        </w:rPr>
      </w:pPr>
      <w:r>
        <w:rPr>
          <w:rFonts w:eastAsia="Calibri"/>
        </w:rPr>
        <w:t xml:space="preserve">Photo attached: </w:t>
      </w:r>
      <w:r>
        <w:t xml:space="preserve">Sen. Al Lawson is pictured here with LSCU President/CEO Patrick La Pine and Cecilia </w:t>
      </w:r>
      <w:proofErr w:type="spellStart"/>
      <w:r>
        <w:t>Homison</w:t>
      </w:r>
      <w:proofErr w:type="spellEnd"/>
      <w:r>
        <w:t xml:space="preserve">, President and CEO of First Commerce Credit Union of Florida at CUNA GAC. </w:t>
      </w:r>
    </w:p>
    <w:p w14:paraId="0FD4E5E3" w14:textId="77777777" w:rsidR="00AA7AAD" w:rsidRPr="00F23746" w:rsidRDefault="00AA7AAD" w:rsidP="00DE2E40">
      <w:pPr>
        <w:spacing w:before="100" w:beforeAutospacing="1" w:after="100" w:afterAutospacing="1" w:line="276" w:lineRule="auto"/>
        <w:contextualSpacing/>
        <w:rPr>
          <w:rFonts w:eastAsia="Calibri"/>
        </w:rPr>
      </w:pPr>
    </w:p>
    <w:p w14:paraId="10AF80A5" w14:textId="77777777" w:rsidR="00DE2E40" w:rsidRPr="00F23746" w:rsidRDefault="00DE2E40" w:rsidP="00DE2E40">
      <w:pPr>
        <w:spacing w:before="100" w:beforeAutospacing="1" w:after="100" w:afterAutospacing="1" w:line="276" w:lineRule="auto"/>
        <w:contextualSpacing/>
        <w:rPr>
          <w:rFonts w:eastAsia="Calibri"/>
        </w:rPr>
      </w:pPr>
    </w:p>
    <w:p w14:paraId="37E6FFB3" w14:textId="77777777" w:rsidR="00DE2E40" w:rsidRPr="00F23746" w:rsidRDefault="00DE2E40" w:rsidP="00DE2E40">
      <w:pPr>
        <w:jc w:val="center"/>
        <w:rPr>
          <w:i/>
          <w:color w:val="0000FF"/>
          <w:u w:val="single"/>
        </w:rPr>
      </w:pPr>
      <w:r w:rsidRPr="00F23746">
        <w:rPr>
          <w:rStyle w:val="A0"/>
          <w:rFonts w:cs="Times New Roman"/>
          <w:sz w:val="24"/>
          <w:szCs w:val="24"/>
        </w:rPr>
        <w:t xml:space="preserve">The League of Southeastern Credit Unions &amp; Affiliates represents 242 credit unions in Alabama and Florida with a combined total of $89 billion in assets and more than 7.8 million members. LSCU provides advocacy and regulatory information; education and training; cooperative initiatives (including financial education outreach); media relations and information; and business solutions. For more information, visit </w:t>
      </w:r>
      <w:hyperlink r:id="rId8" w:history="1">
        <w:r w:rsidRPr="00F23746">
          <w:rPr>
            <w:rStyle w:val="Hyperlink"/>
          </w:rPr>
          <w:t>www.lscu.coop</w:t>
        </w:r>
      </w:hyperlink>
      <w:r w:rsidRPr="00F23746">
        <w:rPr>
          <w:rStyle w:val="A0"/>
          <w:rFonts w:cs="Times New Roman"/>
          <w:i w:val="0"/>
          <w:iCs w:val="0"/>
          <w:color w:val="0000FF"/>
          <w:sz w:val="24"/>
          <w:szCs w:val="24"/>
          <w:u w:val="single"/>
        </w:rPr>
        <w:t>.</w:t>
      </w:r>
      <w:r w:rsidRPr="00F23746">
        <w:rPr>
          <w:rStyle w:val="A0"/>
          <w:rFonts w:cs="Times New Roman"/>
          <w:sz w:val="24"/>
          <w:szCs w:val="24"/>
        </w:rPr>
        <w:t xml:space="preserve"> </w:t>
      </w:r>
      <w:r w:rsidRPr="00F23746">
        <w:rPr>
          <w:i/>
        </w:rPr>
        <w:t xml:space="preserve">Follow the League on </w:t>
      </w:r>
      <w:hyperlink r:id="rId9" w:history="1">
        <w:r w:rsidRPr="00F23746">
          <w:rPr>
            <w:rStyle w:val="Hyperlink"/>
            <w:i/>
          </w:rPr>
          <w:t>Twitter</w:t>
        </w:r>
      </w:hyperlink>
      <w:r w:rsidRPr="00F23746">
        <w:rPr>
          <w:i/>
        </w:rPr>
        <w:t xml:space="preserve"> or </w:t>
      </w:r>
      <w:hyperlink r:id="rId10" w:history="1">
        <w:r w:rsidRPr="00F23746">
          <w:rPr>
            <w:rStyle w:val="Hyperlink"/>
            <w:i/>
          </w:rPr>
          <w:t>Facebook</w:t>
        </w:r>
      </w:hyperlink>
      <w:r w:rsidRPr="00F23746">
        <w:rPr>
          <w:i/>
        </w:rPr>
        <w:t>.</w:t>
      </w:r>
    </w:p>
    <w:p w14:paraId="2137E57B" w14:textId="2F18E82B" w:rsidR="00132612" w:rsidRPr="00F23746" w:rsidRDefault="00132612" w:rsidP="00132612">
      <w:pPr>
        <w:jc w:val="center"/>
        <w:rPr>
          <w:i/>
          <w:color w:val="0000FF"/>
          <w:u w:val="single"/>
        </w:rPr>
      </w:pPr>
    </w:p>
    <w:p w14:paraId="786B6FA1" w14:textId="77777777" w:rsidR="00132612" w:rsidRPr="00F23746" w:rsidRDefault="00132612" w:rsidP="00132612">
      <w:pPr>
        <w:rPr>
          <w:rStyle w:val="A0"/>
          <w:rFonts w:cs="Times New Roman"/>
          <w:sz w:val="24"/>
          <w:szCs w:val="24"/>
        </w:rPr>
      </w:pPr>
    </w:p>
    <w:p w14:paraId="4CA66C6C" w14:textId="77777777" w:rsidR="00132612" w:rsidRPr="00F23746" w:rsidRDefault="00132612" w:rsidP="00132612">
      <w:pPr>
        <w:jc w:val="center"/>
        <w:rPr>
          <w:b/>
        </w:rPr>
      </w:pPr>
      <w:r w:rsidRPr="00F23746">
        <w:rPr>
          <w:b/>
        </w:rPr>
        <w:t>###</w:t>
      </w:r>
    </w:p>
    <w:p w14:paraId="279A4BAB" w14:textId="77777777" w:rsidR="00803B91" w:rsidRPr="00F23746" w:rsidRDefault="00803B91" w:rsidP="00132612"/>
    <w:sectPr w:rsidR="00803B91" w:rsidRPr="00F23746" w:rsidSect="006249F4">
      <w:headerReference w:type="default" r:id="rId11"/>
      <w:footerReference w:type="default" r:id="rId12"/>
      <w:headerReference w:type="first" r:id="rId13"/>
      <w:footerReference w:type="first" r:id="rId14"/>
      <w:pgSz w:w="12240" w:h="15840" w:code="1"/>
      <w:pgMar w:top="2610" w:right="1080" w:bottom="180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FE482" w14:textId="77777777" w:rsidR="00B359F4" w:rsidRDefault="00B359F4">
      <w:r>
        <w:separator/>
      </w:r>
    </w:p>
  </w:endnote>
  <w:endnote w:type="continuationSeparator" w:id="0">
    <w:p w14:paraId="498C1968" w14:textId="77777777" w:rsidR="00B359F4" w:rsidRDefault="00B3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6D363" w14:textId="77777777" w:rsidR="00E35E71" w:rsidRDefault="00E35E71" w:rsidP="00AE01E3">
    <w:pPr>
      <w:pStyle w:val="Footer"/>
      <w:tabs>
        <w:tab w:val="clear" w:pos="4320"/>
        <w:tab w:val="clear" w:pos="8640"/>
      </w:tabs>
      <w:ind w:right="2970"/>
      <w:jc w:val="right"/>
      <w:rPr>
        <w:rFonts w:ascii="Arial" w:hAnsi="Arial" w:cs="Arial"/>
        <w:sz w:val="17"/>
        <w:szCs w:val="17"/>
      </w:rPr>
    </w:pPr>
    <w:r>
      <w:rPr>
        <w:rFonts w:ascii="Arial" w:hAnsi="Arial" w:cs="Arial"/>
        <w:b/>
        <w:noProof/>
        <w:color w:val="0079C1"/>
        <w:sz w:val="17"/>
        <w:szCs w:val="17"/>
      </w:rPr>
      <mc:AlternateContent>
        <mc:Choice Requires="wps">
          <w:drawing>
            <wp:anchor distT="0" distB="0" distL="114300" distR="114300" simplePos="0" relativeHeight="251657216" behindDoc="0" locked="0" layoutInCell="1" allowOverlap="1" wp14:anchorId="7B791F86" wp14:editId="70BB4359">
              <wp:simplePos x="0" y="0"/>
              <wp:positionH relativeFrom="column">
                <wp:posOffset>4777740</wp:posOffset>
              </wp:positionH>
              <wp:positionV relativeFrom="paragraph">
                <wp:posOffset>-77470</wp:posOffset>
              </wp:positionV>
              <wp:extent cx="0" cy="391160"/>
              <wp:effectExtent l="5715" t="8255" r="13335" b="1016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79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9EF626" id="_x0000_t32" coordsize="21600,21600" o:spt="32" o:oned="t" path="m,l21600,21600e" filled="f">
              <v:path arrowok="t" fillok="f" o:connecttype="none"/>
              <o:lock v:ext="edit" shapetype="t"/>
            </v:shapetype>
            <v:shape id="AutoShape 12" o:spid="_x0000_s1026" type="#_x0000_t32" style="position:absolute;margin-left:376.2pt;margin-top:-6.1pt;width:0;height:3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UnIAIAADsEAAAOAAAAZHJzL2Uyb0RvYy54bWysU8GO2yAQvVfqPyDuie1skk2sOKuVnfSy&#10;bSPt9gMIYBsVAwISJ6r67x1wEmXbS1X1AgPMvHkzb1g9nTqJjtw6oVWBs3GKEVdUM6GaAn97244W&#10;GDlPFCNSK17gM3f4af3xw6o3OZ/oVkvGLQIQ5fLeFLj13uRJ4mjLO+LG2nAFj7W2HfFwtE3CLOkB&#10;vZPJJE3nSa8tM1ZT7hzcVsMjXkf8uubUf61rxz2SBQZuPq42rvuwJusVyRtLTCvohQb5BxYdEQqS&#10;3qAq4gk6WPEHVCeo1U7Xfkx1l+i6FpTHGqCaLP2tmteWGB5rgeY4c2uT+3+w9MtxZ5FgBX7ESJEO&#10;JHo+eB0zo2wS+tMbl4NbqXY2VEhP6tW8aPrdIaXLlqiGR++3s4HgLEQk70LCwRnIsu8/awY+BBLE&#10;Zp1q2wVIaAM6RU3ON034ySM6XFK4fVhm2TzKlZD8Gmes85+47lAwCuy8JaJpfamVAuG1zWIWcnxx&#10;PrAi+TUgJFV6K6SM+kuF+gIvZ5NZDHBaChYeg5uzzb6UFh1JmKD0cVkOJcLLvZvVB8UiWMsJ21xs&#10;T4QcbEguVcCDuoDOxRpG5McyXW4Wm8V0NJ3MN6NpWlWj5205Hc232eOseqjKssp+BmrZNG8FY1wF&#10;dtdxzaZ/Nw6XjzMM2m1gb21I3qPHfgHZ6x5JR2GDlsNU7DU77+xVcJjQ6Hz5TeEL3J/Bvv/z618A&#10;AAD//wMAUEsDBBQABgAIAAAAIQBf9Yio4AAAAAoBAAAPAAAAZHJzL2Rvd25yZXYueG1sTI/BTsMw&#10;DIbvSLxDZCQuaEtXFTZK3QlVDLEDSBt7gKwxbUXiVE22lrcniAMcbX/6/f3FerJGnGnwnWOExTwB&#10;QVw73XGDcHjfzFYgfFCslXFMCF/kYV1eXhQq127kHZ33oRExhH2uENoQ+lxKX7dklZ+7njjePtxg&#10;VYjj0Eg9qDGGWyPTJLmTVnUcP7Sqp6ql+nN/sgg7M9XP1fjUbJP0dbnJXt46W90gXl9Njw8gAk3h&#10;D4Yf/agOZXQ6uhNrLwzC8jbNIoowW6QpiEj8bo4I2X0Gsizk/wrlNwAAAP//AwBQSwECLQAUAAYA&#10;CAAAACEAtoM4kv4AAADhAQAAEwAAAAAAAAAAAAAAAAAAAAAAW0NvbnRlbnRfVHlwZXNdLnhtbFBL&#10;AQItABQABgAIAAAAIQA4/SH/1gAAAJQBAAALAAAAAAAAAAAAAAAAAC8BAABfcmVscy8ucmVsc1BL&#10;AQItABQABgAIAAAAIQCNBSUnIAIAADsEAAAOAAAAAAAAAAAAAAAAAC4CAABkcnMvZTJvRG9jLnht&#10;bFBLAQItABQABgAIAAAAIQBf9Yio4AAAAAoBAAAPAAAAAAAAAAAAAAAAAHoEAABkcnMvZG93bnJl&#10;di54bWxQSwUGAAAAAAQABADzAAAAhwUAAAAA&#10;" strokecolor="#0079c1"/>
          </w:pict>
        </mc:Fallback>
      </mc:AlternateContent>
    </w:r>
    <w:r>
      <w:rPr>
        <w:rFonts w:ascii="Arial" w:hAnsi="Arial" w:cs="Arial"/>
        <w:b/>
        <w:noProof/>
        <w:color w:val="0079C1"/>
        <w:sz w:val="17"/>
        <w:szCs w:val="17"/>
      </w:rPr>
      <mc:AlternateContent>
        <mc:Choice Requires="wps">
          <w:drawing>
            <wp:anchor distT="0" distB="0" distL="114300" distR="114300" simplePos="0" relativeHeight="251656192" behindDoc="0" locked="0" layoutInCell="1" allowOverlap="1" wp14:anchorId="5B13AE48" wp14:editId="1D11F13A">
              <wp:simplePos x="0" y="0"/>
              <wp:positionH relativeFrom="column">
                <wp:posOffset>4876800</wp:posOffset>
              </wp:positionH>
              <wp:positionV relativeFrom="paragraph">
                <wp:posOffset>-53340</wp:posOffset>
              </wp:positionV>
              <wp:extent cx="1096645" cy="391160"/>
              <wp:effectExtent l="0" t="381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4A06" w14:textId="77777777" w:rsidR="00E35E71" w:rsidRPr="005C043A" w:rsidRDefault="00E35E71" w:rsidP="00AE01E3">
                          <w:pPr>
                            <w:jc w:val="center"/>
                            <w:rPr>
                              <w:rFonts w:ascii="Arial" w:hAnsi="Arial" w:cs="Arial"/>
                              <w:b/>
                              <w:sz w:val="17"/>
                              <w:szCs w:val="17"/>
                            </w:rPr>
                          </w:pPr>
                          <w:r w:rsidRPr="005C043A">
                            <w:rPr>
                              <w:rFonts w:ascii="Arial" w:hAnsi="Arial" w:cs="Arial"/>
                              <w:b/>
                              <w:sz w:val="17"/>
                              <w:szCs w:val="17"/>
                            </w:rPr>
                            <w:t>866.231.0545</w:t>
                          </w:r>
                        </w:p>
                        <w:p w14:paraId="2F65D319" w14:textId="77777777" w:rsidR="00E35E71" w:rsidRPr="005C043A" w:rsidRDefault="00E35E71" w:rsidP="00AE01E3">
                          <w:pPr>
                            <w:jc w:val="center"/>
                            <w:rPr>
                              <w:rFonts w:ascii="Arial" w:hAnsi="Arial" w:cs="Arial"/>
                              <w:b/>
                              <w:sz w:val="17"/>
                              <w:szCs w:val="17"/>
                            </w:rPr>
                          </w:pPr>
                          <w:r w:rsidRPr="005C043A">
                            <w:rPr>
                              <w:rFonts w:ascii="Arial" w:hAnsi="Arial" w:cs="Arial"/>
                              <w:b/>
                              <w:sz w:val="17"/>
                              <w:szCs w:val="17"/>
                            </w:rPr>
                            <w:t>www.lscu.coop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3AE48" id="_x0000_t202" coordsize="21600,21600" o:spt="202" path="m,l,21600r21600,l21600,xe">
              <v:stroke joinstyle="miter"/>
              <v:path gradientshapeok="t" o:connecttype="rect"/>
            </v:shapetype>
            <v:shape id="Text Box 11" o:spid="_x0000_s1026" type="#_x0000_t202" style="position:absolute;left:0;text-align:left;margin-left:384pt;margin-top:-4.2pt;width:86.35pt;height:3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CetgIAALo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TjGSNAOWvTARoNu5YjC0JZn6HUKXvc9+JkR7qHNjqru72T5VSMhVw0VW3ajlBwaRitIz730T55O&#10;ONqCbIYPsoI4dGekAxpr1dnaQTUQoEObHo+tsbmUNmSQxDGZYVSC7TIJw9j1zqfp4XWvtHnHZIfs&#10;JsMKWu/Q6f5OG+ABrgcXG0zIgreta38rzi7AcbqB2PDU2mwWrps/kiBZL9YL4pEoXnskyHPvplgR&#10;Ly7C+Sy/zFerPPxp44YkbXhVMWHDHJQVkj/r3JPGJ00ctaVlyysLZ1PSartZtQrtKSi7cJ/tFiR/&#10;4uafp+HMwOUFpTAiwW2UeEW8mHukIDMvmQcLLwiT2yQOSELy4pzSHRfs3ymhIcPJLJpNYvott8B9&#10;r7nRtOMGZkfLuwwvjk40tRJci8q11lDeTvuTUtj0n0sBFTs02gnWanRSqxk3I6BYFW9k9QjSVRKU&#10;BfqEgQebRqrvGA0wPDKsv+2oYhi17wXIPwkJsdPGHchsHsFBnVo2pxYqSoDKsMFo2q7MNKF2veLb&#10;BiJNP5yQN/DL1Nyp+TkroGIPMCAcqadhZifQ6dl5PY/c5S8AAAD//wMAUEsDBBQABgAIAAAAIQBU&#10;4wMt3wAAAAkBAAAPAAAAZHJzL2Rvd25yZXYueG1sTI9BT8JAFITvJv6HzTPxBrtigVL7SojGqwZQ&#10;E29L99E2dN823YXWf+96kuNkJjPf5OvRtuJCvW8cIzxMFQji0pmGK4SP/eskBeGDZqNbx4TwQx7W&#10;xe1NrjPjBt7SZRcqEUvYZxqhDqHLpPRlTVb7qeuIo3d0vdUhyr6SptdDLLetnCm1kFY3HBdq3dFz&#10;TeVpd7YIn2/H769EvVcvdt4NblSS7Uoi3t+NmycQgcbwH4Y//IgORWQ6uDMbL1qE5SKNXwLCJE1A&#10;xMAqUUsQB4T54wxkkcvrB8UvAAAA//8DAFBLAQItABQABgAIAAAAIQC2gziS/gAAAOEBAAATAAAA&#10;AAAAAAAAAAAAAAAAAABbQ29udGVudF9UeXBlc10ueG1sUEsBAi0AFAAGAAgAAAAhADj9If/WAAAA&#10;lAEAAAsAAAAAAAAAAAAAAAAALwEAAF9yZWxzLy5yZWxzUEsBAi0AFAAGAAgAAAAhAMcxwJ62AgAA&#10;ugUAAA4AAAAAAAAAAAAAAAAALgIAAGRycy9lMm9Eb2MueG1sUEsBAi0AFAAGAAgAAAAhAFTjAy3f&#10;AAAACQEAAA8AAAAAAAAAAAAAAAAAEAUAAGRycy9kb3ducmV2LnhtbFBLBQYAAAAABAAEAPMAAAAc&#10;BgAAAAA=&#10;" filled="f" stroked="f">
              <v:textbox>
                <w:txbxContent>
                  <w:p w14:paraId="78354A06" w14:textId="77777777" w:rsidR="00E35E71" w:rsidRPr="005C043A" w:rsidRDefault="00E35E71" w:rsidP="00AE01E3">
                    <w:pPr>
                      <w:jc w:val="center"/>
                      <w:rPr>
                        <w:rFonts w:ascii="Arial" w:hAnsi="Arial" w:cs="Arial"/>
                        <w:b/>
                        <w:sz w:val="17"/>
                        <w:szCs w:val="17"/>
                      </w:rPr>
                    </w:pPr>
                    <w:r w:rsidRPr="005C043A">
                      <w:rPr>
                        <w:rFonts w:ascii="Arial" w:hAnsi="Arial" w:cs="Arial"/>
                        <w:b/>
                        <w:sz w:val="17"/>
                        <w:szCs w:val="17"/>
                      </w:rPr>
                      <w:t>866.231.0545</w:t>
                    </w:r>
                  </w:p>
                  <w:p w14:paraId="2F65D319" w14:textId="77777777" w:rsidR="00E35E71" w:rsidRPr="005C043A" w:rsidRDefault="00E35E71" w:rsidP="00AE01E3">
                    <w:pPr>
                      <w:jc w:val="center"/>
                      <w:rPr>
                        <w:rFonts w:ascii="Arial" w:hAnsi="Arial" w:cs="Arial"/>
                        <w:b/>
                        <w:sz w:val="17"/>
                        <w:szCs w:val="17"/>
                      </w:rPr>
                    </w:pPr>
                    <w:r w:rsidRPr="005C043A">
                      <w:rPr>
                        <w:rFonts w:ascii="Arial" w:hAnsi="Arial" w:cs="Arial"/>
                        <w:b/>
                        <w:sz w:val="17"/>
                        <w:szCs w:val="17"/>
                      </w:rPr>
                      <w:t>www.lscu.coop</w:t>
                    </w:r>
                  </w:p>
                </w:txbxContent>
              </v:textbox>
            </v:shape>
          </w:pict>
        </mc:Fallback>
      </mc:AlternateContent>
    </w:r>
    <w:r>
      <w:rPr>
        <w:rFonts w:ascii="Arial" w:hAnsi="Arial" w:cs="Arial"/>
        <w:b/>
        <w:noProof/>
        <w:color w:val="0079C1"/>
        <w:sz w:val="17"/>
        <w:szCs w:val="17"/>
      </w:rPr>
      <w:drawing>
        <wp:anchor distT="0" distB="0" distL="114300" distR="114300" simplePos="0" relativeHeight="251655168" behindDoc="1" locked="0" layoutInCell="1" allowOverlap="1" wp14:anchorId="545FF537" wp14:editId="004F3333">
          <wp:simplePos x="0" y="0"/>
          <wp:positionH relativeFrom="column">
            <wp:posOffset>-647700</wp:posOffset>
          </wp:positionH>
          <wp:positionV relativeFrom="paragraph">
            <wp:posOffset>-2253615</wp:posOffset>
          </wp:positionV>
          <wp:extent cx="7886700" cy="3405505"/>
          <wp:effectExtent l="0" t="0" r="0" b="4445"/>
          <wp:wrapNone/>
          <wp:docPr id="13" name="Picture 13" descr="LSCULetterhead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CULetterheadSecond"/>
                  <pic:cNvPicPr>
                    <a:picLocks noChangeAspect="1" noChangeArrowheads="1"/>
                  </pic:cNvPicPr>
                </pic:nvPicPr>
                <pic:blipFill>
                  <a:blip r:embed="rId1">
                    <a:extLst>
                      <a:ext uri="{28A0092B-C50C-407E-A947-70E740481C1C}">
                        <a14:useLocalDpi xmlns:a14="http://schemas.microsoft.com/office/drawing/2010/main" val="0"/>
                      </a:ext>
                    </a:extLst>
                  </a:blip>
                  <a:srcRect l="7704" t="66170" r="7544" b="4553"/>
                  <a:stretch>
                    <a:fillRect/>
                  </a:stretch>
                </pic:blipFill>
                <pic:spPr bwMode="auto">
                  <a:xfrm>
                    <a:off x="0" y="0"/>
                    <a:ext cx="78867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1E3">
      <w:rPr>
        <w:rFonts w:ascii="Arial" w:hAnsi="Arial" w:cs="Arial"/>
        <w:b/>
        <w:color w:val="0079C1"/>
        <w:sz w:val="17"/>
        <w:szCs w:val="17"/>
      </w:rPr>
      <w:t>ALABAMA OFFICE:</w:t>
    </w:r>
    <w:r w:rsidRPr="005C043A">
      <w:rPr>
        <w:rFonts w:ascii="Arial" w:hAnsi="Arial" w:cs="Arial"/>
        <w:sz w:val="17"/>
        <w:szCs w:val="17"/>
      </w:rPr>
      <w:t xml:space="preserve"> 22 Inverness Parkway, Suite 200, Birmingham AL 35242 </w:t>
    </w:r>
    <w:r w:rsidRPr="00AE01E3">
      <w:rPr>
        <w:rFonts w:ascii="Arial" w:hAnsi="Arial" w:cs="Arial"/>
        <w:color w:val="0079C1"/>
        <w:sz w:val="17"/>
        <w:szCs w:val="17"/>
      </w:rPr>
      <w:t>|</w:t>
    </w:r>
    <w:r w:rsidRPr="005C043A">
      <w:rPr>
        <w:rFonts w:ascii="Arial" w:hAnsi="Arial" w:cs="Arial"/>
        <w:sz w:val="17"/>
        <w:szCs w:val="17"/>
      </w:rPr>
      <w:t xml:space="preserve"> 205.991.9710</w:t>
    </w:r>
  </w:p>
  <w:p w14:paraId="1C3849B2" w14:textId="77777777" w:rsidR="00E35E71" w:rsidRPr="005C043A" w:rsidRDefault="00E35E71" w:rsidP="00AE01E3">
    <w:pPr>
      <w:tabs>
        <w:tab w:val="right" w:pos="8910"/>
      </w:tabs>
      <w:ind w:right="2970"/>
      <w:jc w:val="right"/>
      <w:rPr>
        <w:rFonts w:ascii="Arial" w:hAnsi="Arial" w:cs="Arial"/>
        <w:sz w:val="17"/>
        <w:szCs w:val="17"/>
      </w:rPr>
    </w:pPr>
    <w:r w:rsidRPr="00AE01E3">
      <w:rPr>
        <w:rFonts w:ascii="Arial" w:hAnsi="Arial" w:cs="Arial"/>
        <w:b/>
        <w:color w:val="0079C1"/>
        <w:sz w:val="17"/>
        <w:szCs w:val="17"/>
      </w:rPr>
      <w:t>FLORIDA OFFICE:</w:t>
    </w:r>
    <w:r>
      <w:rPr>
        <w:rFonts w:ascii="Arial" w:hAnsi="Arial" w:cs="Arial"/>
        <w:sz w:val="17"/>
        <w:szCs w:val="17"/>
      </w:rPr>
      <w:t xml:space="preserve"> 3692 Coolidge Court, Tallahassee </w:t>
    </w:r>
    <w:r w:rsidRPr="005C043A">
      <w:rPr>
        <w:rFonts w:ascii="Arial" w:hAnsi="Arial" w:cs="Arial"/>
        <w:sz w:val="17"/>
        <w:szCs w:val="17"/>
      </w:rPr>
      <w:t>FL 32311</w:t>
    </w:r>
    <w:r>
      <w:rPr>
        <w:rFonts w:ascii="Arial" w:hAnsi="Arial" w:cs="Arial"/>
        <w:sz w:val="17"/>
        <w:szCs w:val="17"/>
      </w:rPr>
      <w:t xml:space="preserve"> </w:t>
    </w:r>
    <w:r w:rsidRPr="00AE01E3">
      <w:rPr>
        <w:rFonts w:ascii="Arial" w:hAnsi="Arial" w:cs="Arial"/>
        <w:color w:val="0079C1"/>
        <w:sz w:val="17"/>
        <w:szCs w:val="17"/>
      </w:rPr>
      <w:t>|</w:t>
    </w:r>
    <w:r>
      <w:rPr>
        <w:rFonts w:ascii="Arial" w:hAnsi="Arial" w:cs="Arial"/>
        <w:sz w:val="17"/>
        <w:szCs w:val="17"/>
      </w:rPr>
      <w:t xml:space="preserve"> 850.576.8171</w:t>
    </w:r>
  </w:p>
  <w:p w14:paraId="366FE524" w14:textId="77777777" w:rsidR="00E35E71" w:rsidRDefault="00E35E71" w:rsidP="00AE01E3">
    <w:pPr>
      <w:pStyle w:val="Footer"/>
      <w:ind w:right="29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BCF6" w14:textId="77777777" w:rsidR="00E35E71" w:rsidRDefault="00E35E71" w:rsidP="006249F4">
    <w:pPr>
      <w:pStyle w:val="Footer"/>
      <w:tabs>
        <w:tab w:val="clear" w:pos="4320"/>
        <w:tab w:val="clear" w:pos="8640"/>
      </w:tabs>
      <w:ind w:right="2970"/>
      <w:jc w:val="right"/>
      <w:rPr>
        <w:rFonts w:ascii="Arial" w:hAnsi="Arial" w:cs="Arial"/>
        <w:sz w:val="17"/>
        <w:szCs w:val="17"/>
      </w:rPr>
    </w:pPr>
    <w:r>
      <w:rPr>
        <w:rFonts w:ascii="Arial" w:hAnsi="Arial" w:cs="Arial"/>
        <w:b/>
        <w:noProof/>
        <w:color w:val="0079C1"/>
        <w:sz w:val="17"/>
        <w:szCs w:val="17"/>
      </w:rPr>
      <mc:AlternateContent>
        <mc:Choice Requires="wps">
          <w:drawing>
            <wp:anchor distT="0" distB="0" distL="114300" distR="114300" simplePos="0" relativeHeight="251660288" behindDoc="0" locked="0" layoutInCell="1" allowOverlap="1" wp14:anchorId="1D3DFB63" wp14:editId="6DE1C241">
              <wp:simplePos x="0" y="0"/>
              <wp:positionH relativeFrom="column">
                <wp:posOffset>4777740</wp:posOffset>
              </wp:positionH>
              <wp:positionV relativeFrom="paragraph">
                <wp:posOffset>-77470</wp:posOffset>
              </wp:positionV>
              <wp:extent cx="0" cy="391160"/>
              <wp:effectExtent l="5715" t="8255" r="13335" b="1016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79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A38C5" id="_x0000_t32" coordsize="21600,21600" o:spt="32" o:oned="t" path="m,l21600,21600e" filled="f">
              <v:path arrowok="t" fillok="f" o:connecttype="none"/>
              <o:lock v:ext="edit" shapetype="t"/>
            </v:shapetype>
            <v:shape id="AutoShape 16" o:spid="_x0000_s1026" type="#_x0000_t32" style="position:absolute;margin-left:376.2pt;margin-top:-6.1pt;width:0;height:3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fEIAIAADsEAAAOAAAAZHJzL2Uyb0RvYy54bWysU8GO2yAQvVfqPyDuie2sk02sOKuVnfSy&#10;bSPt9gMI4BgVAwISJ6r67x1wEmXbS1X1AgPMvHkzb1g+nTqJjtw6oVWJs3GKEVdUM6H2Jf72thnN&#10;MXKeKEakVrzEZ+7w0+rjh2VvCj7RrZaMWwQgyhW9KXHrvSmSxNGWd8SNteEKHhttO+LhaPcJs6QH&#10;9E4mkzSdJb22zFhNuXNwWw+PeBXxm4ZT/7VpHPdIlhi4+bjauO7CmqyWpNhbYlpBLzTIP7DoiFCQ&#10;9AZVE0/QwYo/oDpBrXa68WOqu0Q3jaA81gDVZOlv1by2xPBYCzTHmVub3P+DpV+OW4sEK3GOkSId&#10;SPR88DpmRtks9Kc3rgC3Sm1tqJCe1Kt50fS7Q0pXLVF7Hr3fzgaCsxCRvAsJB2cgy67/rBn4EEgQ&#10;m3VqbBcgoQ3oFDU53zThJ4/ocEnh9mGRZbMoV0KKa5yxzn/iukPBKLHzloh96yutFAivbRazkOOL&#10;84EVKa4BIanSGyFl1F8q1Jd4MZ1MY4DTUrDwGNyc3e8qadGRhAlKHxfVUCK83LtZfVAsgrWcsPXF&#10;9kTIwYbkUgU8qAvoXKxhRH4s0sV6vp7no3wyW4/ytK5Hz5sqH8022eO0fqirqs5+BmpZXrSCMa4C&#10;u+u4ZvnfjcPl4wyDdhvYWxuS9+ixX0D2ukfSUdig5TAVO83OW3sVHCY0Ol9+U/gC92ew7//86hcA&#10;AAD//wMAUEsDBBQABgAIAAAAIQBf9Yio4AAAAAoBAAAPAAAAZHJzL2Rvd25yZXYueG1sTI/BTsMw&#10;DIbvSLxDZCQuaEtXFTZK3QlVDLEDSBt7gKwxbUXiVE22lrcniAMcbX/6/f3FerJGnGnwnWOExTwB&#10;QVw73XGDcHjfzFYgfFCslXFMCF/kYV1eXhQq127kHZ33oRExhH2uENoQ+lxKX7dklZ+7njjePtxg&#10;VYjj0Eg9qDGGWyPTJLmTVnUcP7Sqp6ql+nN/sgg7M9XP1fjUbJP0dbnJXt46W90gXl9Njw8gAk3h&#10;D4Yf/agOZXQ6uhNrLwzC8jbNIoowW6QpiEj8bo4I2X0Gsizk/wrlNwAAAP//AwBQSwECLQAUAAYA&#10;CAAAACEAtoM4kv4AAADhAQAAEwAAAAAAAAAAAAAAAAAAAAAAW0NvbnRlbnRfVHlwZXNdLnhtbFBL&#10;AQItABQABgAIAAAAIQA4/SH/1gAAAJQBAAALAAAAAAAAAAAAAAAAAC8BAABfcmVscy8ucmVsc1BL&#10;AQItABQABgAIAAAAIQDVfjfEIAIAADsEAAAOAAAAAAAAAAAAAAAAAC4CAABkcnMvZTJvRG9jLnht&#10;bFBLAQItABQABgAIAAAAIQBf9Yio4AAAAAoBAAAPAAAAAAAAAAAAAAAAAHoEAABkcnMvZG93bnJl&#10;di54bWxQSwUGAAAAAAQABADzAAAAhwUAAAAA&#10;" strokecolor="#0079c1"/>
          </w:pict>
        </mc:Fallback>
      </mc:AlternateContent>
    </w:r>
    <w:r>
      <w:rPr>
        <w:rFonts w:ascii="Arial" w:hAnsi="Arial" w:cs="Arial"/>
        <w:b/>
        <w:noProof/>
        <w:color w:val="0079C1"/>
        <w:sz w:val="17"/>
        <w:szCs w:val="17"/>
      </w:rPr>
      <mc:AlternateContent>
        <mc:Choice Requires="wps">
          <w:drawing>
            <wp:anchor distT="0" distB="0" distL="114300" distR="114300" simplePos="0" relativeHeight="251659264" behindDoc="0" locked="0" layoutInCell="1" allowOverlap="1" wp14:anchorId="08E627C9" wp14:editId="0090FA5A">
              <wp:simplePos x="0" y="0"/>
              <wp:positionH relativeFrom="column">
                <wp:posOffset>4876800</wp:posOffset>
              </wp:positionH>
              <wp:positionV relativeFrom="paragraph">
                <wp:posOffset>-53340</wp:posOffset>
              </wp:positionV>
              <wp:extent cx="1096645" cy="391160"/>
              <wp:effectExtent l="0" t="381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5347" w14:textId="77777777" w:rsidR="00E35E71" w:rsidRPr="005C043A" w:rsidRDefault="00E35E71" w:rsidP="006249F4">
                          <w:pPr>
                            <w:jc w:val="center"/>
                            <w:rPr>
                              <w:rFonts w:ascii="Arial" w:hAnsi="Arial" w:cs="Arial"/>
                              <w:b/>
                              <w:sz w:val="17"/>
                              <w:szCs w:val="17"/>
                            </w:rPr>
                          </w:pPr>
                          <w:r w:rsidRPr="005C043A">
                            <w:rPr>
                              <w:rFonts w:ascii="Arial" w:hAnsi="Arial" w:cs="Arial"/>
                              <w:b/>
                              <w:sz w:val="17"/>
                              <w:szCs w:val="17"/>
                            </w:rPr>
                            <w:t>866.231.0545</w:t>
                          </w:r>
                        </w:p>
                        <w:p w14:paraId="1899B3C5" w14:textId="77777777" w:rsidR="00E35E71" w:rsidRPr="005C043A" w:rsidRDefault="00E35E71" w:rsidP="006249F4">
                          <w:pPr>
                            <w:jc w:val="center"/>
                            <w:rPr>
                              <w:rFonts w:ascii="Arial" w:hAnsi="Arial" w:cs="Arial"/>
                              <w:b/>
                              <w:sz w:val="17"/>
                              <w:szCs w:val="17"/>
                            </w:rPr>
                          </w:pPr>
                          <w:r w:rsidRPr="005C043A">
                            <w:rPr>
                              <w:rFonts w:ascii="Arial" w:hAnsi="Arial" w:cs="Arial"/>
                              <w:b/>
                              <w:sz w:val="17"/>
                              <w:szCs w:val="17"/>
                            </w:rPr>
                            <w:t>www.lscu.coop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627C9" id="_x0000_t202" coordsize="21600,21600" o:spt="202" path="m,l,21600r21600,l21600,xe">
              <v:stroke joinstyle="miter"/>
              <v:path gradientshapeok="t" o:connecttype="rect"/>
            </v:shapetype>
            <v:shape id="Text Box 15" o:spid="_x0000_s1028" type="#_x0000_t202" style="position:absolute;left:0;text-align:left;margin-left:384pt;margin-top:-4.2pt;width:86.35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pd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kaA8lemR7g+7kHoWxTc846Ay0HgbQM3t4hzK7UPVwL6tvGgm5bKnYsFul5NgyWoN7of3pX3yd&#10;cLQFWY8fZQ126NZIB7RvVG9zB9lAgA5lejqVxvpSWZNBmiQkxqgC2XUahomrnU+z4+9BafOeyR7Z&#10;Q44VlN6h0929NtYbmh1VrDEhS951rvydePYAitML2IavVma9cNX8mQbpar6aE49EycojQVF4t+WS&#10;eEkZzuLiulgui/CXtRuSrOV1zYQ1c2RWSP6scgeOT5w4cUvLjtcWzrqk1Wa97BTaUWB26ZbLOUjO&#10;av5zN1wSIJYXIYURCe6i1CuT+cwjJYm9dBbMvSBM79IkICkpyuch3XPB/j0kNOY4jaN4ItPZ6Rex&#10;BW69jo1mPTcwOzre53h+UqKZpeBK1K60hvJuOl+kwrp/TgWU+1hoR1jL0YmtZr/eu9aIjn2wlvUT&#10;MFhJIBjQFOYeHFqpfmA0wgzJsf6+pYph1H0Q0AVpSIgdOu5C4lkEF3UpWV9KqKgAKscGo+m4NNOg&#10;2g6Kb1qwNPWdkLfQOQ13pLYtNnl16DeYEy62w0yzg+jy7rTOk3fxGwAA//8DAFBLAwQUAAYACAAA&#10;ACEAVOMDLd8AAAAJAQAADwAAAGRycy9kb3ducmV2LnhtbEyPQU/CQBSE7yb+h80z8Qa7YoFS+0qI&#10;xqsGUBNvS/fRNnTfNt2F1n/vepLjZCYz3+Tr0bbiQr1vHCM8TBUI4tKZhiuEj/3rJAXhg2ajW8eE&#10;8EMe1sXtTa4z4wbe0mUXKhFL2GcaoQ6hy6T0ZU1W+6nriKN3dL3VIcq+kqbXQyy3rZwptZBWNxwX&#10;at3Rc03laXe2CJ9vx++vRL1XL3beDW5Uku1KIt7fjZsnEIHG8B+GP/yIDkVkOrgzGy9ahOUijV8C&#10;wiRNQMTAKlFLEAeE+eMMZJHL6wfFLwAAAP//AwBQSwECLQAUAAYACAAAACEAtoM4kv4AAADhAQAA&#10;EwAAAAAAAAAAAAAAAAAAAAAAW0NvbnRlbnRfVHlwZXNdLnhtbFBLAQItABQABgAIAAAAIQA4/SH/&#10;1gAAAJQBAAALAAAAAAAAAAAAAAAAAC8BAABfcmVscy8ucmVsc1BLAQItABQABgAIAAAAIQAmNnpd&#10;ugIAAMEFAAAOAAAAAAAAAAAAAAAAAC4CAABkcnMvZTJvRG9jLnhtbFBLAQItABQABgAIAAAAIQBU&#10;4wMt3wAAAAkBAAAPAAAAAAAAAAAAAAAAABQFAABkcnMvZG93bnJldi54bWxQSwUGAAAAAAQABADz&#10;AAAAIAYAAAAA&#10;" filled="f" stroked="f">
              <v:textbox>
                <w:txbxContent>
                  <w:p w14:paraId="403A5347" w14:textId="77777777" w:rsidR="00E35E71" w:rsidRPr="005C043A" w:rsidRDefault="00E35E71" w:rsidP="006249F4">
                    <w:pPr>
                      <w:jc w:val="center"/>
                      <w:rPr>
                        <w:rFonts w:ascii="Arial" w:hAnsi="Arial" w:cs="Arial"/>
                        <w:b/>
                        <w:sz w:val="17"/>
                        <w:szCs w:val="17"/>
                      </w:rPr>
                    </w:pPr>
                    <w:r w:rsidRPr="005C043A">
                      <w:rPr>
                        <w:rFonts w:ascii="Arial" w:hAnsi="Arial" w:cs="Arial"/>
                        <w:b/>
                        <w:sz w:val="17"/>
                        <w:szCs w:val="17"/>
                      </w:rPr>
                      <w:t>866.231.0545</w:t>
                    </w:r>
                  </w:p>
                  <w:p w14:paraId="1899B3C5" w14:textId="77777777" w:rsidR="00E35E71" w:rsidRPr="005C043A" w:rsidRDefault="00E35E71" w:rsidP="006249F4">
                    <w:pPr>
                      <w:jc w:val="center"/>
                      <w:rPr>
                        <w:rFonts w:ascii="Arial" w:hAnsi="Arial" w:cs="Arial"/>
                        <w:b/>
                        <w:sz w:val="17"/>
                        <w:szCs w:val="17"/>
                      </w:rPr>
                    </w:pPr>
                    <w:r w:rsidRPr="005C043A">
                      <w:rPr>
                        <w:rFonts w:ascii="Arial" w:hAnsi="Arial" w:cs="Arial"/>
                        <w:b/>
                        <w:sz w:val="17"/>
                        <w:szCs w:val="17"/>
                      </w:rPr>
                      <w:t>www.lscu.coop</w:t>
                    </w:r>
                  </w:p>
                </w:txbxContent>
              </v:textbox>
            </v:shape>
          </w:pict>
        </mc:Fallback>
      </mc:AlternateContent>
    </w:r>
    <w:r>
      <w:rPr>
        <w:rFonts w:ascii="Arial" w:hAnsi="Arial" w:cs="Arial"/>
        <w:b/>
        <w:noProof/>
        <w:color w:val="0079C1"/>
        <w:sz w:val="17"/>
        <w:szCs w:val="17"/>
      </w:rPr>
      <w:drawing>
        <wp:anchor distT="0" distB="0" distL="114300" distR="114300" simplePos="0" relativeHeight="251658240" behindDoc="1" locked="0" layoutInCell="1" allowOverlap="1" wp14:anchorId="54E1083D" wp14:editId="5805F92E">
          <wp:simplePos x="0" y="0"/>
          <wp:positionH relativeFrom="column">
            <wp:posOffset>-647700</wp:posOffset>
          </wp:positionH>
          <wp:positionV relativeFrom="paragraph">
            <wp:posOffset>-2253615</wp:posOffset>
          </wp:positionV>
          <wp:extent cx="7886700" cy="3405505"/>
          <wp:effectExtent l="0" t="0" r="0" b="4445"/>
          <wp:wrapNone/>
          <wp:docPr id="14" name="Picture 14" descr="LSCULetterhead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CULetterheadSecond"/>
                  <pic:cNvPicPr>
                    <a:picLocks noChangeAspect="1" noChangeArrowheads="1"/>
                  </pic:cNvPicPr>
                </pic:nvPicPr>
                <pic:blipFill>
                  <a:blip r:embed="rId1">
                    <a:extLst>
                      <a:ext uri="{28A0092B-C50C-407E-A947-70E740481C1C}">
                        <a14:useLocalDpi xmlns:a14="http://schemas.microsoft.com/office/drawing/2010/main" val="0"/>
                      </a:ext>
                    </a:extLst>
                  </a:blip>
                  <a:srcRect l="7704" t="66170" r="7544" b="4553"/>
                  <a:stretch>
                    <a:fillRect/>
                  </a:stretch>
                </pic:blipFill>
                <pic:spPr bwMode="auto">
                  <a:xfrm>
                    <a:off x="0" y="0"/>
                    <a:ext cx="78867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1E3">
      <w:rPr>
        <w:rFonts w:ascii="Arial" w:hAnsi="Arial" w:cs="Arial"/>
        <w:b/>
        <w:color w:val="0079C1"/>
        <w:sz w:val="17"/>
        <w:szCs w:val="17"/>
      </w:rPr>
      <w:t>ALABAMA OFFICE:</w:t>
    </w:r>
    <w:r w:rsidRPr="005C043A">
      <w:rPr>
        <w:rFonts w:ascii="Arial" w:hAnsi="Arial" w:cs="Arial"/>
        <w:sz w:val="17"/>
        <w:szCs w:val="17"/>
      </w:rPr>
      <w:t xml:space="preserve"> 22 Inverness Parkway, Suite 200, Birmingham AL 35242 </w:t>
    </w:r>
    <w:r w:rsidRPr="00AE01E3">
      <w:rPr>
        <w:rFonts w:ascii="Arial" w:hAnsi="Arial" w:cs="Arial"/>
        <w:color w:val="0079C1"/>
        <w:sz w:val="17"/>
        <w:szCs w:val="17"/>
      </w:rPr>
      <w:t>|</w:t>
    </w:r>
    <w:r w:rsidRPr="005C043A">
      <w:rPr>
        <w:rFonts w:ascii="Arial" w:hAnsi="Arial" w:cs="Arial"/>
        <w:sz w:val="17"/>
        <w:szCs w:val="17"/>
      </w:rPr>
      <w:t xml:space="preserve"> 205.991.9710</w:t>
    </w:r>
  </w:p>
  <w:p w14:paraId="3FF7F139" w14:textId="77777777" w:rsidR="00E35E71" w:rsidRPr="006249F4" w:rsidRDefault="00E35E71" w:rsidP="006249F4">
    <w:pPr>
      <w:tabs>
        <w:tab w:val="right" w:pos="8910"/>
      </w:tabs>
      <w:ind w:right="2970"/>
      <w:jc w:val="right"/>
      <w:rPr>
        <w:rFonts w:ascii="Arial" w:hAnsi="Arial" w:cs="Arial"/>
        <w:sz w:val="17"/>
        <w:szCs w:val="17"/>
      </w:rPr>
    </w:pPr>
    <w:r w:rsidRPr="00AE01E3">
      <w:rPr>
        <w:rFonts w:ascii="Arial" w:hAnsi="Arial" w:cs="Arial"/>
        <w:b/>
        <w:color w:val="0079C1"/>
        <w:sz w:val="17"/>
        <w:szCs w:val="17"/>
      </w:rPr>
      <w:t>FLORIDA OFFICE:</w:t>
    </w:r>
    <w:r>
      <w:rPr>
        <w:rFonts w:ascii="Arial" w:hAnsi="Arial" w:cs="Arial"/>
        <w:sz w:val="17"/>
        <w:szCs w:val="17"/>
      </w:rPr>
      <w:t xml:space="preserve"> 3692 Coolidge Court, Tallahassee </w:t>
    </w:r>
    <w:r w:rsidRPr="005C043A">
      <w:rPr>
        <w:rFonts w:ascii="Arial" w:hAnsi="Arial" w:cs="Arial"/>
        <w:sz w:val="17"/>
        <w:szCs w:val="17"/>
      </w:rPr>
      <w:t>FL 32311</w:t>
    </w:r>
    <w:r>
      <w:rPr>
        <w:rFonts w:ascii="Arial" w:hAnsi="Arial" w:cs="Arial"/>
        <w:sz w:val="17"/>
        <w:szCs w:val="17"/>
      </w:rPr>
      <w:t xml:space="preserve"> </w:t>
    </w:r>
    <w:r w:rsidRPr="00AE01E3">
      <w:rPr>
        <w:rFonts w:ascii="Arial" w:hAnsi="Arial" w:cs="Arial"/>
        <w:color w:val="0079C1"/>
        <w:sz w:val="17"/>
        <w:szCs w:val="17"/>
      </w:rPr>
      <w:t>|</w:t>
    </w:r>
    <w:r>
      <w:rPr>
        <w:rFonts w:ascii="Arial" w:hAnsi="Arial" w:cs="Arial"/>
        <w:sz w:val="17"/>
        <w:szCs w:val="17"/>
      </w:rPr>
      <w:t xml:space="preserve"> 850.576.8171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DD789" w14:textId="77777777" w:rsidR="00B359F4" w:rsidRDefault="00B359F4">
      <w:r>
        <w:separator/>
      </w:r>
    </w:p>
  </w:footnote>
  <w:footnote w:type="continuationSeparator" w:id="0">
    <w:p w14:paraId="5273C0DF" w14:textId="77777777" w:rsidR="00B359F4" w:rsidRDefault="00B35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0AAE" w14:textId="77777777" w:rsidR="00E35E71" w:rsidRDefault="00E35E71">
    <w:pPr>
      <w:pStyle w:val="Header"/>
    </w:pPr>
    <w:r>
      <w:rPr>
        <w:noProof/>
      </w:rPr>
      <w:drawing>
        <wp:inline distT="0" distB="0" distL="0" distR="0" wp14:anchorId="61AA82F8" wp14:editId="656F5768">
          <wp:extent cx="2124075" cy="923925"/>
          <wp:effectExtent l="0" t="0" r="9525" b="9525"/>
          <wp:docPr id="1" name="Picture 1" descr="LSCU &amp; Affiliate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CU &amp; Affiliate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0A23" w14:textId="77777777" w:rsidR="00E35E71" w:rsidRDefault="00E35E71">
    <w:pPr>
      <w:pStyle w:val="Header"/>
    </w:pPr>
    <w:r>
      <w:rPr>
        <w:noProof/>
      </w:rPr>
      <mc:AlternateContent>
        <mc:Choice Requires="wps">
          <w:drawing>
            <wp:anchor distT="0" distB="0" distL="114300" distR="114300" simplePos="0" relativeHeight="251662336" behindDoc="0" locked="0" layoutInCell="1" allowOverlap="1" wp14:anchorId="796BD46F" wp14:editId="38C1AD46">
              <wp:simplePos x="0" y="0"/>
              <wp:positionH relativeFrom="column">
                <wp:posOffset>3876675</wp:posOffset>
              </wp:positionH>
              <wp:positionV relativeFrom="paragraph">
                <wp:posOffset>38100</wp:posOffset>
              </wp:positionV>
              <wp:extent cx="2758440" cy="123063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821ED" w14:textId="77777777" w:rsidR="00E35E71" w:rsidRPr="0070570B" w:rsidRDefault="00E35E71" w:rsidP="00341B55">
                          <w:pPr>
                            <w:rPr>
                              <w:rFonts w:ascii="Arial" w:hAnsi="Arial" w:cs="Arial"/>
                              <w:sz w:val="22"/>
                              <w:szCs w:val="22"/>
                            </w:rPr>
                          </w:pPr>
                          <w:r w:rsidRPr="0070570B">
                            <w:rPr>
                              <w:rFonts w:ascii="Arial" w:hAnsi="Arial" w:cs="Arial"/>
                              <w:sz w:val="22"/>
                              <w:szCs w:val="22"/>
                            </w:rPr>
                            <w:t>Contact:</w:t>
                          </w:r>
                        </w:p>
                        <w:p w14:paraId="3CAA5671" w14:textId="77777777" w:rsidR="00E35E71" w:rsidRPr="0070570B" w:rsidRDefault="004D2541" w:rsidP="00341B55">
                          <w:pPr>
                            <w:rPr>
                              <w:rFonts w:ascii="Arial" w:hAnsi="Arial" w:cs="Arial"/>
                              <w:sz w:val="22"/>
                              <w:szCs w:val="22"/>
                            </w:rPr>
                          </w:pPr>
                          <w:r>
                            <w:rPr>
                              <w:rFonts w:ascii="Arial" w:hAnsi="Arial" w:cs="Arial"/>
                              <w:sz w:val="22"/>
                              <w:szCs w:val="22"/>
                            </w:rPr>
                            <w:t>Cara Clark, Communications Manager</w:t>
                          </w:r>
                          <w:r w:rsidR="00E35E71">
                            <w:rPr>
                              <w:rFonts w:ascii="Arial" w:hAnsi="Arial" w:cs="Arial"/>
                              <w:sz w:val="22"/>
                              <w:szCs w:val="22"/>
                            </w:rPr>
                            <w:t xml:space="preserve"> </w:t>
                          </w:r>
                        </w:p>
                        <w:p w14:paraId="6DC3029E" w14:textId="77777777" w:rsidR="00E35E71" w:rsidRPr="0070570B" w:rsidRDefault="004D2541" w:rsidP="00341B55">
                          <w:pPr>
                            <w:rPr>
                              <w:rFonts w:ascii="Arial" w:hAnsi="Arial" w:cs="Arial"/>
                              <w:sz w:val="22"/>
                              <w:szCs w:val="22"/>
                            </w:rPr>
                          </w:pPr>
                          <w:r>
                            <w:rPr>
                              <w:rFonts w:ascii="Arial" w:hAnsi="Arial" w:cs="Arial"/>
                              <w:sz w:val="22"/>
                              <w:szCs w:val="22"/>
                            </w:rPr>
                            <w:t>205.437.2136</w:t>
                          </w:r>
                        </w:p>
                        <w:p w14:paraId="6D4851DE" w14:textId="77777777" w:rsidR="00CF289B" w:rsidRPr="00CF289B" w:rsidRDefault="00CF289B" w:rsidP="00341B55">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"mailto:</w:instrText>
                          </w:r>
                          <w:r w:rsidRPr="00CF289B">
                            <w:rPr>
                              <w:rFonts w:ascii="Arial" w:hAnsi="Arial" w:cs="Arial"/>
                              <w:sz w:val="22"/>
                              <w:szCs w:val="22"/>
                            </w:rPr>
                            <w:instrText>cara.clark@lscu.coop</w:instrText>
                          </w:r>
                        </w:p>
                        <w:p w14:paraId="0A79B633" w14:textId="77777777" w:rsidR="00CF289B" w:rsidRPr="00C2214E" w:rsidRDefault="00CF289B" w:rsidP="00341B55">
                          <w:pPr>
                            <w:rPr>
                              <w:rStyle w:val="Hyperlink"/>
                              <w:rFonts w:ascii="Arial" w:hAnsi="Arial" w:cs="Arial"/>
                              <w:sz w:val="22"/>
                              <w:szCs w:val="22"/>
                            </w:rPr>
                          </w:pPr>
                          <w:r>
                            <w:rPr>
                              <w:rFonts w:ascii="Arial" w:hAnsi="Arial" w:cs="Arial"/>
                              <w:sz w:val="22"/>
                              <w:szCs w:val="22"/>
                            </w:rPr>
                            <w:instrText xml:space="preserve">" </w:instrText>
                          </w:r>
                          <w:r>
                            <w:rPr>
                              <w:rFonts w:ascii="Arial" w:hAnsi="Arial" w:cs="Arial"/>
                              <w:sz w:val="22"/>
                              <w:szCs w:val="22"/>
                            </w:rPr>
                            <w:fldChar w:fldCharType="separate"/>
                          </w:r>
                          <w:r w:rsidRPr="00C2214E">
                            <w:rPr>
                              <w:rStyle w:val="Hyperlink"/>
                              <w:rFonts w:ascii="Arial" w:hAnsi="Arial" w:cs="Arial"/>
                              <w:sz w:val="22"/>
                              <w:szCs w:val="22"/>
                            </w:rPr>
                            <w:t>cara.clark@lscu.coop</w:t>
                          </w:r>
                        </w:p>
                        <w:p w14:paraId="7A4F8270" w14:textId="77777777" w:rsidR="00E35E71" w:rsidRPr="005E2FA0" w:rsidRDefault="00CF289B" w:rsidP="00341B55">
                          <w:pPr>
                            <w:rPr>
                              <w:rFonts w:ascii="Arial" w:hAnsi="Arial" w:cs="Arial"/>
                              <w:sz w:val="22"/>
                              <w:szCs w:val="22"/>
                            </w:rPr>
                          </w:pPr>
                          <w:r>
                            <w:rPr>
                              <w:rFonts w:ascii="Arial" w:hAnsi="Arial" w:cs="Arial"/>
                              <w:sz w:val="22"/>
                              <w:szCs w:val="22"/>
                            </w:rPr>
                            <w:fldChar w:fldCharType="end"/>
                          </w:r>
                          <w:hyperlink r:id="rId1" w:history="1">
                            <w:r w:rsidR="00E35E71" w:rsidRPr="005E2FA0">
                              <w:rPr>
                                <w:rStyle w:val="Hyperlink"/>
                                <w:rFonts w:ascii="Arial" w:hAnsi="Arial" w:cs="Arial"/>
                                <w:sz w:val="22"/>
                                <w:szCs w:val="22"/>
                              </w:rPr>
                              <w:t>LSCU on Twitter</w:t>
                            </w:r>
                          </w:hyperlink>
                        </w:p>
                        <w:p w14:paraId="574C0091" w14:textId="77777777" w:rsidR="00E35E71" w:rsidRDefault="00E35E7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6BD46F" id="_x0000_t202" coordsize="21600,21600" o:spt="202" path="m,l,21600r21600,l21600,xe">
              <v:stroke joinstyle="miter"/>
              <v:path gradientshapeok="t" o:connecttype="rect"/>
            </v:shapetype>
            <v:shape id="Text Box 2" o:spid="_x0000_s1027" type="#_x0000_t202" style="position:absolute;margin-left:305.25pt;margin-top:3pt;width:217.2pt;height:96.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qZhAIAABc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FCNJOqDogQ0OrdWAUl+dXtsCnO41uLkBtoHlkKnVd6r+YpFUNy2RW3ZtjOpbRihEl/iT0dnREcd6&#10;kE3/XlG4huycCkBDYzpfOigGAnRg6fHEjA+lhs10Pl1kGZhqsCXpZTy7DNxFpDge18a6t0x1yE9K&#10;bID6AE/2d9b5cEhxdPG3WSU4rbgQYWG2mxth0J6ATKrwhQxeuAnpnaXyx0bEcQeihDu8zccbaH/K&#10;kzSL12k+qWaL+SSrsukkn8eLSZzk63wWZ3l2W333ASZZ0XJKmbzjkh0lmGR/R/GhGUbxBBGivsT5&#10;NJ2OHP0xyTh8v0uy4w46UvCuxIuTEyk8s28khbRJ4QgX4zz6OfxQZajB8R+qEnTgqR9F4IbNEAQX&#10;ROI1slH0EYRhFNAGFMNrApNWmW8Y9dCZJbZfd8QwjMQ7CeLKk6AEFxbZdJ7CGXNu2ZxbiKwBqsQO&#10;o3F648b232nDty3cdJTzNQiy4kEqz1EdZAzdF3I6vBS+vc/Xwev5PVv9AAAA//8DAFBLAwQUAAYA&#10;CAAAACEA9UD7Lt4AAAAKAQAADwAAAGRycy9kb3ducmV2LnhtbEyPzWrDMBCE74W+g9hAb42UkoTY&#10;tRxCQy89FJoU2qNirS0T6wdJcdy37+bU3maZYfabajvZgY0YU++dhMVcAEPXeN27TsLn8fVxAyxl&#10;5bQavEMJP5hgW9/fVarU/uo+cDzkjlGJS6WSYHIOJeepMWhVmvuAjrzWR6synbHjOqorlduBPwmx&#10;5lb1jj4YFfDFYHM+XKyEL2t6vY/v360exv1bu1uFKQYpH2bT7hlYxin/heGGT+hQE9PJX5xObJCw&#10;XogVRUnQpJsvlssC2IlUUWyA1xX/P6H+BQAA//8DAFBLAQItABQABgAIAAAAIQC2gziS/gAAAOEB&#10;AAATAAAAAAAAAAAAAAAAAAAAAABbQ29udGVudF9UeXBlc10ueG1sUEsBAi0AFAAGAAgAAAAhADj9&#10;If/WAAAAlAEAAAsAAAAAAAAAAAAAAAAALwEAAF9yZWxzLy5yZWxzUEsBAi0AFAAGAAgAAAAhAE+F&#10;ypmEAgAAFwUAAA4AAAAAAAAAAAAAAAAALgIAAGRycy9lMm9Eb2MueG1sUEsBAi0AFAAGAAgAAAAh&#10;APVA+y7eAAAACgEAAA8AAAAAAAAAAAAAAAAA3gQAAGRycy9kb3ducmV2LnhtbFBLBQYAAAAABAAE&#10;APMAAADpBQAAAAA=&#10;" stroked="f">
              <v:textbox style="mso-fit-shape-to-text:t">
                <w:txbxContent>
                  <w:p w14:paraId="362821ED" w14:textId="77777777" w:rsidR="00E35E71" w:rsidRPr="0070570B" w:rsidRDefault="00E35E71" w:rsidP="00341B55">
                    <w:pPr>
                      <w:rPr>
                        <w:rFonts w:ascii="Arial" w:hAnsi="Arial" w:cs="Arial"/>
                        <w:sz w:val="22"/>
                        <w:szCs w:val="22"/>
                      </w:rPr>
                    </w:pPr>
                    <w:r w:rsidRPr="0070570B">
                      <w:rPr>
                        <w:rFonts w:ascii="Arial" w:hAnsi="Arial" w:cs="Arial"/>
                        <w:sz w:val="22"/>
                        <w:szCs w:val="22"/>
                      </w:rPr>
                      <w:t>Contact:</w:t>
                    </w:r>
                  </w:p>
                  <w:p w14:paraId="3CAA5671" w14:textId="77777777" w:rsidR="00E35E71" w:rsidRPr="0070570B" w:rsidRDefault="004D2541" w:rsidP="00341B55">
                    <w:pPr>
                      <w:rPr>
                        <w:rFonts w:ascii="Arial" w:hAnsi="Arial" w:cs="Arial"/>
                        <w:sz w:val="22"/>
                        <w:szCs w:val="22"/>
                      </w:rPr>
                    </w:pPr>
                    <w:r>
                      <w:rPr>
                        <w:rFonts w:ascii="Arial" w:hAnsi="Arial" w:cs="Arial"/>
                        <w:sz w:val="22"/>
                        <w:szCs w:val="22"/>
                      </w:rPr>
                      <w:t>Cara Clark, Communications Manager</w:t>
                    </w:r>
                    <w:r w:rsidR="00E35E71">
                      <w:rPr>
                        <w:rFonts w:ascii="Arial" w:hAnsi="Arial" w:cs="Arial"/>
                        <w:sz w:val="22"/>
                        <w:szCs w:val="22"/>
                      </w:rPr>
                      <w:t xml:space="preserve"> </w:t>
                    </w:r>
                  </w:p>
                  <w:p w14:paraId="6DC3029E" w14:textId="77777777" w:rsidR="00E35E71" w:rsidRPr="0070570B" w:rsidRDefault="004D2541" w:rsidP="00341B55">
                    <w:pPr>
                      <w:rPr>
                        <w:rFonts w:ascii="Arial" w:hAnsi="Arial" w:cs="Arial"/>
                        <w:sz w:val="22"/>
                        <w:szCs w:val="22"/>
                      </w:rPr>
                    </w:pPr>
                    <w:r>
                      <w:rPr>
                        <w:rFonts w:ascii="Arial" w:hAnsi="Arial" w:cs="Arial"/>
                        <w:sz w:val="22"/>
                        <w:szCs w:val="22"/>
                      </w:rPr>
                      <w:t>205.437.2136</w:t>
                    </w:r>
                  </w:p>
                  <w:p w14:paraId="6D4851DE" w14:textId="77777777" w:rsidR="00CF289B" w:rsidRPr="00CF289B" w:rsidRDefault="00CF289B" w:rsidP="00341B55">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"mailto:</w:instrText>
                    </w:r>
                    <w:r w:rsidRPr="00CF289B">
                      <w:rPr>
                        <w:rFonts w:ascii="Arial" w:hAnsi="Arial" w:cs="Arial"/>
                        <w:sz w:val="22"/>
                        <w:szCs w:val="22"/>
                      </w:rPr>
                      <w:instrText>cara.clark@lscu.coop</w:instrText>
                    </w:r>
                  </w:p>
                  <w:p w14:paraId="0A79B633" w14:textId="77777777" w:rsidR="00CF289B" w:rsidRPr="00C2214E" w:rsidRDefault="00CF289B" w:rsidP="00341B55">
                    <w:pPr>
                      <w:rPr>
                        <w:rStyle w:val="Hyperlink"/>
                        <w:rFonts w:ascii="Arial" w:hAnsi="Arial" w:cs="Arial"/>
                        <w:sz w:val="22"/>
                        <w:szCs w:val="22"/>
                      </w:rPr>
                    </w:pPr>
                    <w:r>
                      <w:rPr>
                        <w:rFonts w:ascii="Arial" w:hAnsi="Arial" w:cs="Arial"/>
                        <w:sz w:val="22"/>
                        <w:szCs w:val="22"/>
                      </w:rPr>
                      <w:instrText xml:space="preserve">" </w:instrText>
                    </w:r>
                    <w:r>
                      <w:rPr>
                        <w:rFonts w:ascii="Arial" w:hAnsi="Arial" w:cs="Arial"/>
                        <w:sz w:val="22"/>
                        <w:szCs w:val="22"/>
                      </w:rPr>
                      <w:fldChar w:fldCharType="separate"/>
                    </w:r>
                    <w:r w:rsidRPr="00C2214E">
                      <w:rPr>
                        <w:rStyle w:val="Hyperlink"/>
                        <w:rFonts w:ascii="Arial" w:hAnsi="Arial" w:cs="Arial"/>
                        <w:sz w:val="22"/>
                        <w:szCs w:val="22"/>
                      </w:rPr>
                      <w:t>cara.clark@lscu.coop</w:t>
                    </w:r>
                  </w:p>
                  <w:p w14:paraId="7A4F8270" w14:textId="77777777" w:rsidR="00E35E71" w:rsidRPr="005E2FA0" w:rsidRDefault="00CF289B" w:rsidP="00341B55">
                    <w:pPr>
                      <w:rPr>
                        <w:rFonts w:ascii="Arial" w:hAnsi="Arial" w:cs="Arial"/>
                        <w:sz w:val="22"/>
                        <w:szCs w:val="22"/>
                      </w:rPr>
                    </w:pPr>
                    <w:r>
                      <w:rPr>
                        <w:rFonts w:ascii="Arial" w:hAnsi="Arial" w:cs="Arial"/>
                        <w:sz w:val="22"/>
                        <w:szCs w:val="22"/>
                      </w:rPr>
                      <w:fldChar w:fldCharType="end"/>
                    </w:r>
                    <w:hyperlink r:id="rId2" w:history="1">
                      <w:r w:rsidR="00E35E71" w:rsidRPr="005E2FA0">
                        <w:rPr>
                          <w:rStyle w:val="Hyperlink"/>
                          <w:rFonts w:ascii="Arial" w:hAnsi="Arial" w:cs="Arial"/>
                          <w:sz w:val="22"/>
                          <w:szCs w:val="22"/>
                        </w:rPr>
                        <w:t>LSCU on Twitter</w:t>
                      </w:r>
                    </w:hyperlink>
                  </w:p>
                  <w:p w14:paraId="574C0091" w14:textId="77777777" w:rsidR="00E35E71" w:rsidRDefault="00E35E71"/>
                </w:txbxContent>
              </v:textbox>
            </v:shape>
          </w:pict>
        </mc:Fallback>
      </mc:AlternateContent>
    </w:r>
    <w:r>
      <w:rPr>
        <w:noProof/>
      </w:rPr>
      <w:drawing>
        <wp:inline distT="0" distB="0" distL="0" distR="0" wp14:anchorId="79211D89" wp14:editId="0676F913">
          <wp:extent cx="2124075" cy="923925"/>
          <wp:effectExtent l="0" t="0" r="9525" b="9525"/>
          <wp:docPr id="2" name="Picture 2" descr="LSCU &amp; Affiliate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U &amp; Affiliates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20D7F"/>
    <w:multiLevelType w:val="hybridMultilevel"/>
    <w:tmpl w:val="ED58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94AD6"/>
    <w:multiLevelType w:val="hybridMultilevel"/>
    <w:tmpl w:val="4C4E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E15B0"/>
    <w:multiLevelType w:val="hybridMultilevel"/>
    <w:tmpl w:val="F3FEFAC8"/>
    <w:lvl w:ilvl="0" w:tplc="A998A6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E0BE1"/>
    <w:multiLevelType w:val="hybridMultilevel"/>
    <w:tmpl w:val="C86E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234CE"/>
    <w:multiLevelType w:val="hybridMultilevel"/>
    <w:tmpl w:val="7E5CF0E4"/>
    <w:lvl w:ilvl="0" w:tplc="59C43DE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837046"/>
    <w:multiLevelType w:val="hybridMultilevel"/>
    <w:tmpl w:val="BE22C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A590C"/>
    <w:multiLevelType w:val="hybridMultilevel"/>
    <w:tmpl w:val="0B52CCB4"/>
    <w:lvl w:ilvl="0" w:tplc="C04486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17E1E"/>
    <w:multiLevelType w:val="hybridMultilevel"/>
    <w:tmpl w:val="12E0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026FF"/>
    <w:multiLevelType w:val="hybridMultilevel"/>
    <w:tmpl w:val="5B30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A3C11"/>
    <w:multiLevelType w:val="hybridMultilevel"/>
    <w:tmpl w:val="28023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F080329"/>
    <w:multiLevelType w:val="hybridMultilevel"/>
    <w:tmpl w:val="F2D21A7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0F73E6C"/>
    <w:multiLevelType w:val="hybridMultilevel"/>
    <w:tmpl w:val="6CAC826A"/>
    <w:lvl w:ilvl="0" w:tplc="3E84A29A">
      <w:numFmt w:val="bullet"/>
      <w:lvlText w:val="-"/>
      <w:lvlJc w:val="left"/>
      <w:pPr>
        <w:ind w:left="720" w:hanging="360"/>
      </w:pPr>
      <w:rPr>
        <w:rFonts w:ascii="Arial" w:eastAsia="Times New Roman" w:hAnsi="Arial" w:cs="Arial" w:hint="default"/>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A7D7E"/>
    <w:multiLevelType w:val="hybridMultilevel"/>
    <w:tmpl w:val="380A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F73EA3"/>
    <w:multiLevelType w:val="hybridMultilevel"/>
    <w:tmpl w:val="670EEBF4"/>
    <w:lvl w:ilvl="0" w:tplc="F350E5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97049D"/>
    <w:multiLevelType w:val="hybridMultilevel"/>
    <w:tmpl w:val="9612A8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FB0A2B"/>
    <w:multiLevelType w:val="hybridMultilevel"/>
    <w:tmpl w:val="C14E7E0A"/>
    <w:lvl w:ilvl="0" w:tplc="CFA8D5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4"/>
  </w:num>
  <w:num w:numId="4">
    <w:abstractNumId w:val="4"/>
  </w:num>
  <w:num w:numId="5">
    <w:abstractNumId w:val="5"/>
  </w:num>
  <w:num w:numId="6">
    <w:abstractNumId w:val="13"/>
  </w:num>
  <w:num w:numId="7">
    <w:abstractNumId w:val="12"/>
  </w:num>
  <w:num w:numId="8">
    <w:abstractNumId w:val="0"/>
  </w:num>
  <w:num w:numId="9">
    <w:abstractNumId w:val="3"/>
  </w:num>
  <w:num w:numId="10">
    <w:abstractNumId w:val="7"/>
  </w:num>
  <w:num w:numId="11">
    <w:abstractNumId w:val="8"/>
  </w:num>
  <w:num w:numId="12">
    <w:abstractNumId w:val="1"/>
  </w:num>
  <w:num w:numId="13">
    <w:abstractNumId w:val="2"/>
  </w:num>
  <w:num w:numId="14">
    <w:abstractNumId w:val="15"/>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B55"/>
    <w:rsid w:val="000016DA"/>
    <w:rsid w:val="0000744D"/>
    <w:rsid w:val="00015EF0"/>
    <w:rsid w:val="000163C7"/>
    <w:rsid w:val="000169D7"/>
    <w:rsid w:val="00016CEF"/>
    <w:rsid w:val="00021568"/>
    <w:rsid w:val="00024820"/>
    <w:rsid w:val="0004524E"/>
    <w:rsid w:val="00052645"/>
    <w:rsid w:val="000643A7"/>
    <w:rsid w:val="00066FF9"/>
    <w:rsid w:val="00072426"/>
    <w:rsid w:val="00076420"/>
    <w:rsid w:val="0009361D"/>
    <w:rsid w:val="00093740"/>
    <w:rsid w:val="000A6CE9"/>
    <w:rsid w:val="000A71A4"/>
    <w:rsid w:val="000B5AAD"/>
    <w:rsid w:val="000B749A"/>
    <w:rsid w:val="000C31E6"/>
    <w:rsid w:val="001314B8"/>
    <w:rsid w:val="00132612"/>
    <w:rsid w:val="00147EB1"/>
    <w:rsid w:val="00165FA0"/>
    <w:rsid w:val="001A69BC"/>
    <w:rsid w:val="001C7580"/>
    <w:rsid w:val="001D3B17"/>
    <w:rsid w:val="001E789A"/>
    <w:rsid w:val="001F46F2"/>
    <w:rsid w:val="00202D0A"/>
    <w:rsid w:val="0022578C"/>
    <w:rsid w:val="00240F77"/>
    <w:rsid w:val="00243890"/>
    <w:rsid w:val="00245117"/>
    <w:rsid w:val="002629BD"/>
    <w:rsid w:val="00282DDE"/>
    <w:rsid w:val="0029232D"/>
    <w:rsid w:val="002955AE"/>
    <w:rsid w:val="002A25CB"/>
    <w:rsid w:val="002C0A48"/>
    <w:rsid w:val="002D79FE"/>
    <w:rsid w:val="002E6EB1"/>
    <w:rsid w:val="002F042E"/>
    <w:rsid w:val="00310620"/>
    <w:rsid w:val="00341B55"/>
    <w:rsid w:val="003455CE"/>
    <w:rsid w:val="00351158"/>
    <w:rsid w:val="003571F8"/>
    <w:rsid w:val="003778FC"/>
    <w:rsid w:val="00392984"/>
    <w:rsid w:val="0039462C"/>
    <w:rsid w:val="003A5926"/>
    <w:rsid w:val="003A5E98"/>
    <w:rsid w:val="003C0F3A"/>
    <w:rsid w:val="003C466B"/>
    <w:rsid w:val="003D77AF"/>
    <w:rsid w:val="00402E43"/>
    <w:rsid w:val="004041CA"/>
    <w:rsid w:val="00426085"/>
    <w:rsid w:val="00463BE7"/>
    <w:rsid w:val="00470530"/>
    <w:rsid w:val="00483BC2"/>
    <w:rsid w:val="00486AA3"/>
    <w:rsid w:val="00490D4D"/>
    <w:rsid w:val="00493B64"/>
    <w:rsid w:val="004A2EF3"/>
    <w:rsid w:val="004B7D79"/>
    <w:rsid w:val="004D2541"/>
    <w:rsid w:val="004E7B1D"/>
    <w:rsid w:val="004F5A0E"/>
    <w:rsid w:val="00515378"/>
    <w:rsid w:val="005212DE"/>
    <w:rsid w:val="00526A32"/>
    <w:rsid w:val="00531C7B"/>
    <w:rsid w:val="00540906"/>
    <w:rsid w:val="0054248F"/>
    <w:rsid w:val="00581D6A"/>
    <w:rsid w:val="00584364"/>
    <w:rsid w:val="00585AB6"/>
    <w:rsid w:val="0058628C"/>
    <w:rsid w:val="005A2AFE"/>
    <w:rsid w:val="005B44FF"/>
    <w:rsid w:val="005C0C23"/>
    <w:rsid w:val="005C5A46"/>
    <w:rsid w:val="005C5C88"/>
    <w:rsid w:val="005E0E11"/>
    <w:rsid w:val="005F7713"/>
    <w:rsid w:val="006049B8"/>
    <w:rsid w:val="006249F4"/>
    <w:rsid w:val="00630FF3"/>
    <w:rsid w:val="00632949"/>
    <w:rsid w:val="00641B85"/>
    <w:rsid w:val="006433A0"/>
    <w:rsid w:val="00662526"/>
    <w:rsid w:val="0067179F"/>
    <w:rsid w:val="00673BE0"/>
    <w:rsid w:val="0068574C"/>
    <w:rsid w:val="006A35E1"/>
    <w:rsid w:val="006A6320"/>
    <w:rsid w:val="006D56DC"/>
    <w:rsid w:val="007107FD"/>
    <w:rsid w:val="0071417A"/>
    <w:rsid w:val="00726F29"/>
    <w:rsid w:val="00730BB7"/>
    <w:rsid w:val="00734C94"/>
    <w:rsid w:val="00743E1C"/>
    <w:rsid w:val="00745A78"/>
    <w:rsid w:val="007807AF"/>
    <w:rsid w:val="00780E91"/>
    <w:rsid w:val="00786FB9"/>
    <w:rsid w:val="00791A88"/>
    <w:rsid w:val="007A506B"/>
    <w:rsid w:val="007B2C21"/>
    <w:rsid w:val="007C17AE"/>
    <w:rsid w:val="007C361A"/>
    <w:rsid w:val="007C6877"/>
    <w:rsid w:val="007D3C5F"/>
    <w:rsid w:val="007D422D"/>
    <w:rsid w:val="007F27BA"/>
    <w:rsid w:val="007F63DE"/>
    <w:rsid w:val="007F7EE7"/>
    <w:rsid w:val="00803621"/>
    <w:rsid w:val="00803B91"/>
    <w:rsid w:val="00804D60"/>
    <w:rsid w:val="00824529"/>
    <w:rsid w:val="00824AF8"/>
    <w:rsid w:val="00837B95"/>
    <w:rsid w:val="00873F74"/>
    <w:rsid w:val="0088135B"/>
    <w:rsid w:val="00890A6F"/>
    <w:rsid w:val="00897787"/>
    <w:rsid w:val="00897A2B"/>
    <w:rsid w:val="008A7E1C"/>
    <w:rsid w:val="008B1DDB"/>
    <w:rsid w:val="008B5B0E"/>
    <w:rsid w:val="008C3D79"/>
    <w:rsid w:val="008E2D25"/>
    <w:rsid w:val="009166D0"/>
    <w:rsid w:val="009331E1"/>
    <w:rsid w:val="0093342D"/>
    <w:rsid w:val="009627C1"/>
    <w:rsid w:val="0096673B"/>
    <w:rsid w:val="00991F46"/>
    <w:rsid w:val="0099587A"/>
    <w:rsid w:val="009978CC"/>
    <w:rsid w:val="009A130E"/>
    <w:rsid w:val="009B1A67"/>
    <w:rsid w:val="009B38D5"/>
    <w:rsid w:val="009B47D7"/>
    <w:rsid w:val="009D2CD6"/>
    <w:rsid w:val="009F205D"/>
    <w:rsid w:val="00A2418B"/>
    <w:rsid w:val="00A30201"/>
    <w:rsid w:val="00A335A2"/>
    <w:rsid w:val="00A35182"/>
    <w:rsid w:val="00A420FC"/>
    <w:rsid w:val="00A44F07"/>
    <w:rsid w:val="00A4591E"/>
    <w:rsid w:val="00A627CB"/>
    <w:rsid w:val="00A64FA1"/>
    <w:rsid w:val="00A8238C"/>
    <w:rsid w:val="00A93F50"/>
    <w:rsid w:val="00AA7AAD"/>
    <w:rsid w:val="00AB3305"/>
    <w:rsid w:val="00AB4136"/>
    <w:rsid w:val="00AC2DBB"/>
    <w:rsid w:val="00AD0F4B"/>
    <w:rsid w:val="00AE01E3"/>
    <w:rsid w:val="00B0168A"/>
    <w:rsid w:val="00B11EDA"/>
    <w:rsid w:val="00B13FB2"/>
    <w:rsid w:val="00B20634"/>
    <w:rsid w:val="00B27B81"/>
    <w:rsid w:val="00B359F4"/>
    <w:rsid w:val="00B3733A"/>
    <w:rsid w:val="00B377A8"/>
    <w:rsid w:val="00B67116"/>
    <w:rsid w:val="00B9299F"/>
    <w:rsid w:val="00BB7A1D"/>
    <w:rsid w:val="00BC02D7"/>
    <w:rsid w:val="00BC690E"/>
    <w:rsid w:val="00BC6E32"/>
    <w:rsid w:val="00BD3205"/>
    <w:rsid w:val="00BD7C2E"/>
    <w:rsid w:val="00BE318D"/>
    <w:rsid w:val="00BF2E36"/>
    <w:rsid w:val="00BF3FDA"/>
    <w:rsid w:val="00BF47F6"/>
    <w:rsid w:val="00C04F2E"/>
    <w:rsid w:val="00C07A6F"/>
    <w:rsid w:val="00C1714B"/>
    <w:rsid w:val="00C44604"/>
    <w:rsid w:val="00C55503"/>
    <w:rsid w:val="00C57EAD"/>
    <w:rsid w:val="00C62BE0"/>
    <w:rsid w:val="00C734E3"/>
    <w:rsid w:val="00C81576"/>
    <w:rsid w:val="00C83B59"/>
    <w:rsid w:val="00CB69C1"/>
    <w:rsid w:val="00CC59F7"/>
    <w:rsid w:val="00CC5F34"/>
    <w:rsid w:val="00CC6DE7"/>
    <w:rsid w:val="00CD0107"/>
    <w:rsid w:val="00CD40A4"/>
    <w:rsid w:val="00CE1F86"/>
    <w:rsid w:val="00CE25E7"/>
    <w:rsid w:val="00CE3665"/>
    <w:rsid w:val="00CF289B"/>
    <w:rsid w:val="00D00984"/>
    <w:rsid w:val="00D16C4C"/>
    <w:rsid w:val="00D23B09"/>
    <w:rsid w:val="00D32F9E"/>
    <w:rsid w:val="00D3407A"/>
    <w:rsid w:val="00D53118"/>
    <w:rsid w:val="00D55642"/>
    <w:rsid w:val="00D61C48"/>
    <w:rsid w:val="00D62020"/>
    <w:rsid w:val="00D6695F"/>
    <w:rsid w:val="00D737BD"/>
    <w:rsid w:val="00D77AF5"/>
    <w:rsid w:val="00D809C3"/>
    <w:rsid w:val="00D91A69"/>
    <w:rsid w:val="00DA01DA"/>
    <w:rsid w:val="00DA3ACD"/>
    <w:rsid w:val="00DA4CA3"/>
    <w:rsid w:val="00DA73D5"/>
    <w:rsid w:val="00DB5614"/>
    <w:rsid w:val="00DC31D9"/>
    <w:rsid w:val="00DE2E40"/>
    <w:rsid w:val="00DE3704"/>
    <w:rsid w:val="00E02388"/>
    <w:rsid w:val="00E05512"/>
    <w:rsid w:val="00E1316B"/>
    <w:rsid w:val="00E3319B"/>
    <w:rsid w:val="00E35E71"/>
    <w:rsid w:val="00E41DD7"/>
    <w:rsid w:val="00E448CA"/>
    <w:rsid w:val="00E45D8F"/>
    <w:rsid w:val="00E51972"/>
    <w:rsid w:val="00E57273"/>
    <w:rsid w:val="00E74C82"/>
    <w:rsid w:val="00EA6658"/>
    <w:rsid w:val="00EB41DD"/>
    <w:rsid w:val="00ED1334"/>
    <w:rsid w:val="00ED6C42"/>
    <w:rsid w:val="00ED79DC"/>
    <w:rsid w:val="00EE678E"/>
    <w:rsid w:val="00EE7080"/>
    <w:rsid w:val="00EF3A31"/>
    <w:rsid w:val="00F004F8"/>
    <w:rsid w:val="00F045E1"/>
    <w:rsid w:val="00F21378"/>
    <w:rsid w:val="00F23746"/>
    <w:rsid w:val="00F27064"/>
    <w:rsid w:val="00F41769"/>
    <w:rsid w:val="00F41F6D"/>
    <w:rsid w:val="00F54B78"/>
    <w:rsid w:val="00F64C0B"/>
    <w:rsid w:val="00F84054"/>
    <w:rsid w:val="00FA0AF9"/>
    <w:rsid w:val="00FA7154"/>
    <w:rsid w:val="00FA7581"/>
    <w:rsid w:val="00FB020C"/>
    <w:rsid w:val="00FB25BC"/>
    <w:rsid w:val="00FC7C6A"/>
    <w:rsid w:val="00FD5C59"/>
    <w:rsid w:val="00FE2558"/>
    <w:rsid w:val="00FF4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2AD57E"/>
  <w15:docId w15:val="{A33FAEA2-BBF7-4103-B8D6-7CD30239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6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1F6D"/>
    <w:pPr>
      <w:tabs>
        <w:tab w:val="center" w:pos="4320"/>
        <w:tab w:val="right" w:pos="8640"/>
      </w:tabs>
    </w:pPr>
  </w:style>
  <w:style w:type="paragraph" w:styleId="Footer">
    <w:name w:val="footer"/>
    <w:basedOn w:val="Normal"/>
    <w:rsid w:val="00F41F6D"/>
    <w:pPr>
      <w:tabs>
        <w:tab w:val="center" w:pos="4320"/>
        <w:tab w:val="right" w:pos="8640"/>
      </w:tabs>
    </w:pPr>
  </w:style>
  <w:style w:type="paragraph" w:styleId="BalloonText">
    <w:name w:val="Balloon Text"/>
    <w:basedOn w:val="Normal"/>
    <w:link w:val="BalloonTextChar"/>
    <w:rsid w:val="00341B55"/>
    <w:rPr>
      <w:rFonts w:ascii="Tahoma" w:hAnsi="Tahoma" w:cs="Tahoma"/>
      <w:sz w:val="16"/>
      <w:szCs w:val="16"/>
    </w:rPr>
  </w:style>
  <w:style w:type="character" w:customStyle="1" w:styleId="BalloonTextChar">
    <w:name w:val="Balloon Text Char"/>
    <w:basedOn w:val="DefaultParagraphFont"/>
    <w:link w:val="BalloonText"/>
    <w:rsid w:val="00341B55"/>
    <w:rPr>
      <w:rFonts w:ascii="Tahoma" w:hAnsi="Tahoma" w:cs="Tahoma"/>
      <w:sz w:val="16"/>
      <w:szCs w:val="16"/>
    </w:rPr>
  </w:style>
  <w:style w:type="character" w:styleId="Hyperlink">
    <w:name w:val="Hyperlink"/>
    <w:rsid w:val="00341B55"/>
    <w:rPr>
      <w:color w:val="0000FF"/>
      <w:u w:val="single"/>
    </w:rPr>
  </w:style>
  <w:style w:type="character" w:customStyle="1" w:styleId="A0">
    <w:name w:val="A0"/>
    <w:rsid w:val="00B3733A"/>
    <w:rPr>
      <w:rFonts w:cs="Arial"/>
      <w:i/>
      <w:iCs/>
      <w:color w:val="221E1F"/>
      <w:sz w:val="20"/>
      <w:szCs w:val="20"/>
    </w:rPr>
  </w:style>
  <w:style w:type="paragraph" w:styleId="NormalWeb">
    <w:name w:val="Normal (Web)"/>
    <w:basedOn w:val="Normal"/>
    <w:rsid w:val="00B3733A"/>
    <w:pPr>
      <w:spacing w:before="100" w:beforeAutospacing="1" w:after="100" w:afterAutospacing="1"/>
    </w:pPr>
  </w:style>
  <w:style w:type="paragraph" w:styleId="ListParagraph">
    <w:name w:val="List Paragraph"/>
    <w:basedOn w:val="Normal"/>
    <w:uiPriority w:val="34"/>
    <w:qFormat/>
    <w:rsid w:val="00B3733A"/>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05169">
      <w:bodyDiv w:val="1"/>
      <w:marLeft w:val="0"/>
      <w:marRight w:val="0"/>
      <w:marTop w:val="0"/>
      <w:marBottom w:val="0"/>
      <w:divBdr>
        <w:top w:val="none" w:sz="0" w:space="0" w:color="auto"/>
        <w:left w:val="none" w:sz="0" w:space="0" w:color="auto"/>
        <w:bottom w:val="none" w:sz="0" w:space="0" w:color="auto"/>
        <w:right w:val="none" w:sz="0" w:space="0" w:color="auto"/>
      </w:divBdr>
    </w:div>
    <w:div w:id="542599035">
      <w:bodyDiv w:val="1"/>
      <w:marLeft w:val="0"/>
      <w:marRight w:val="0"/>
      <w:marTop w:val="0"/>
      <w:marBottom w:val="0"/>
      <w:divBdr>
        <w:top w:val="none" w:sz="0" w:space="0" w:color="auto"/>
        <w:left w:val="none" w:sz="0" w:space="0" w:color="auto"/>
        <w:bottom w:val="none" w:sz="0" w:space="0" w:color="auto"/>
        <w:right w:val="none" w:sz="0" w:space="0" w:color="auto"/>
      </w:divBdr>
    </w:div>
    <w:div w:id="724065728">
      <w:bodyDiv w:val="1"/>
      <w:marLeft w:val="0"/>
      <w:marRight w:val="0"/>
      <w:marTop w:val="0"/>
      <w:marBottom w:val="0"/>
      <w:divBdr>
        <w:top w:val="none" w:sz="0" w:space="0" w:color="auto"/>
        <w:left w:val="none" w:sz="0" w:space="0" w:color="auto"/>
        <w:bottom w:val="none" w:sz="0" w:space="0" w:color="auto"/>
        <w:right w:val="none" w:sz="0" w:space="0" w:color="auto"/>
      </w:divBdr>
    </w:div>
    <w:div w:id="1057556121">
      <w:bodyDiv w:val="1"/>
      <w:marLeft w:val="0"/>
      <w:marRight w:val="0"/>
      <w:marTop w:val="0"/>
      <w:marBottom w:val="0"/>
      <w:divBdr>
        <w:top w:val="none" w:sz="0" w:space="0" w:color="auto"/>
        <w:left w:val="none" w:sz="0" w:space="0" w:color="auto"/>
        <w:bottom w:val="none" w:sz="0" w:space="0" w:color="auto"/>
        <w:right w:val="none" w:sz="0" w:space="0" w:color="auto"/>
      </w:divBdr>
      <w:divsChild>
        <w:div w:id="1515806278">
          <w:marLeft w:val="0"/>
          <w:marRight w:val="0"/>
          <w:marTop w:val="0"/>
          <w:marBottom w:val="0"/>
          <w:divBdr>
            <w:top w:val="none" w:sz="0" w:space="0" w:color="auto"/>
            <w:left w:val="none" w:sz="0" w:space="0" w:color="auto"/>
            <w:bottom w:val="none" w:sz="0" w:space="0" w:color="auto"/>
            <w:right w:val="none" w:sz="0" w:space="0" w:color="auto"/>
          </w:divBdr>
        </w:div>
      </w:divsChild>
    </w:div>
    <w:div w:id="1316643604">
      <w:bodyDiv w:val="1"/>
      <w:marLeft w:val="0"/>
      <w:marRight w:val="0"/>
      <w:marTop w:val="0"/>
      <w:marBottom w:val="0"/>
      <w:divBdr>
        <w:top w:val="none" w:sz="0" w:space="0" w:color="auto"/>
        <w:left w:val="none" w:sz="0" w:space="0" w:color="auto"/>
        <w:bottom w:val="none" w:sz="0" w:space="0" w:color="auto"/>
        <w:right w:val="none" w:sz="0" w:space="0" w:color="auto"/>
      </w:divBdr>
    </w:div>
    <w:div w:id="1322781864">
      <w:bodyDiv w:val="1"/>
      <w:marLeft w:val="0"/>
      <w:marRight w:val="0"/>
      <w:marTop w:val="0"/>
      <w:marBottom w:val="0"/>
      <w:divBdr>
        <w:top w:val="none" w:sz="0" w:space="0" w:color="auto"/>
        <w:left w:val="none" w:sz="0" w:space="0" w:color="auto"/>
        <w:bottom w:val="none" w:sz="0" w:space="0" w:color="auto"/>
        <w:right w:val="none" w:sz="0" w:space="0" w:color="auto"/>
      </w:divBdr>
    </w:div>
    <w:div w:id="1386947636">
      <w:bodyDiv w:val="1"/>
      <w:marLeft w:val="0"/>
      <w:marRight w:val="0"/>
      <w:marTop w:val="0"/>
      <w:marBottom w:val="0"/>
      <w:divBdr>
        <w:top w:val="none" w:sz="0" w:space="0" w:color="auto"/>
        <w:left w:val="none" w:sz="0" w:space="0" w:color="auto"/>
        <w:bottom w:val="none" w:sz="0" w:space="0" w:color="auto"/>
        <w:right w:val="none" w:sz="0" w:space="0" w:color="auto"/>
      </w:divBdr>
    </w:div>
    <w:div w:id="1412703947">
      <w:bodyDiv w:val="1"/>
      <w:marLeft w:val="0"/>
      <w:marRight w:val="0"/>
      <w:marTop w:val="0"/>
      <w:marBottom w:val="0"/>
      <w:divBdr>
        <w:top w:val="none" w:sz="0" w:space="0" w:color="auto"/>
        <w:left w:val="none" w:sz="0" w:space="0" w:color="auto"/>
        <w:bottom w:val="none" w:sz="0" w:space="0" w:color="auto"/>
        <w:right w:val="none" w:sz="0" w:space="0" w:color="auto"/>
      </w:divBdr>
    </w:div>
    <w:div w:id="1456631450">
      <w:bodyDiv w:val="1"/>
      <w:marLeft w:val="0"/>
      <w:marRight w:val="0"/>
      <w:marTop w:val="0"/>
      <w:marBottom w:val="0"/>
      <w:divBdr>
        <w:top w:val="none" w:sz="0" w:space="0" w:color="auto"/>
        <w:left w:val="none" w:sz="0" w:space="0" w:color="auto"/>
        <w:bottom w:val="none" w:sz="0" w:space="0" w:color="auto"/>
        <w:right w:val="none" w:sz="0" w:space="0" w:color="auto"/>
      </w:divBdr>
    </w:div>
    <w:div w:id="1584755641">
      <w:bodyDiv w:val="1"/>
      <w:marLeft w:val="0"/>
      <w:marRight w:val="0"/>
      <w:marTop w:val="0"/>
      <w:marBottom w:val="0"/>
      <w:divBdr>
        <w:top w:val="none" w:sz="0" w:space="0" w:color="auto"/>
        <w:left w:val="none" w:sz="0" w:space="0" w:color="auto"/>
        <w:bottom w:val="none" w:sz="0" w:space="0" w:color="auto"/>
        <w:right w:val="none" w:sz="0" w:space="0" w:color="auto"/>
      </w:divBdr>
    </w:div>
    <w:div w:id="1725983730">
      <w:bodyDiv w:val="1"/>
      <w:marLeft w:val="0"/>
      <w:marRight w:val="0"/>
      <w:marTop w:val="0"/>
      <w:marBottom w:val="0"/>
      <w:divBdr>
        <w:top w:val="none" w:sz="0" w:space="0" w:color="auto"/>
        <w:left w:val="none" w:sz="0" w:space="0" w:color="auto"/>
        <w:bottom w:val="none" w:sz="0" w:space="0" w:color="auto"/>
        <w:right w:val="none" w:sz="0" w:space="0" w:color="auto"/>
      </w:divBdr>
    </w:div>
    <w:div w:id="1848861499">
      <w:bodyDiv w:val="1"/>
      <w:marLeft w:val="0"/>
      <w:marRight w:val="0"/>
      <w:marTop w:val="0"/>
      <w:marBottom w:val="0"/>
      <w:divBdr>
        <w:top w:val="none" w:sz="0" w:space="0" w:color="auto"/>
        <w:left w:val="none" w:sz="0" w:space="0" w:color="auto"/>
        <w:bottom w:val="none" w:sz="0" w:space="0" w:color="auto"/>
        <w:right w:val="none" w:sz="0" w:space="0" w:color="auto"/>
      </w:divBdr>
    </w:div>
    <w:div w:id="212372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scu.coo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ajowers\AppData\Local\Microsoft\Windows\Temporary%20Internet%20Files\Content.Outlook\860GUT4M\facebook.com\LeagueofSoutheasternCreditUnions" TargetMode="External"/><Relationship Id="rId4" Type="http://schemas.openxmlformats.org/officeDocument/2006/relationships/settings" Target="settings.xml"/><Relationship Id="rId9" Type="http://schemas.openxmlformats.org/officeDocument/2006/relationships/hyperlink" Target="file:///\\Netapp2\Comm_Marketing\COMMUNICATIONS\Media%20Relations\Press%20Releases\LSCU%202015\twitter.com\LeagueofSECU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twitter.com/LeagueofSECUs" TargetMode="External"/><Relationship Id="rId1" Type="http://schemas.openxmlformats.org/officeDocument/2006/relationships/hyperlink" Target="http://www.twitter.com/LeagueofSE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89B16-B9EF-4FED-889C-7B512215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FCUL</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Bridges</dc:creator>
  <cp:lastModifiedBy>Cara Clark</cp:lastModifiedBy>
  <cp:revision>9</cp:revision>
  <cp:lastPrinted>2017-03-14T14:57:00Z</cp:lastPrinted>
  <dcterms:created xsi:type="dcterms:W3CDTF">2019-05-14T21:41:00Z</dcterms:created>
  <dcterms:modified xsi:type="dcterms:W3CDTF">2019-05-21T15:10:00Z</dcterms:modified>
</cp:coreProperties>
</file>